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Look w:val="04A0" w:firstRow="1" w:lastRow="0" w:firstColumn="1" w:lastColumn="0" w:noHBand="0" w:noVBand="1"/>
      </w:tblPr>
      <w:tblGrid>
        <w:gridCol w:w="4560"/>
      </w:tblGrid>
      <w:tr w:rsidR="00E40511" w:rsidRPr="00FC7D92" w14:paraId="07B80062" w14:textId="77777777" w:rsidTr="002324C2">
        <w:trPr>
          <w:trHeight w:val="2863"/>
        </w:trPr>
        <w:tc>
          <w:tcPr>
            <w:tcW w:w="4560" w:type="dxa"/>
            <w:hideMark/>
          </w:tcPr>
          <w:p w14:paraId="07F8C3E5" w14:textId="77777777" w:rsidR="00E40511" w:rsidRPr="00FC7D92" w:rsidRDefault="00E40511" w:rsidP="002324C2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7D9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6646958" wp14:editId="152A3BB3">
                  <wp:extent cx="365760" cy="629920"/>
                  <wp:effectExtent l="0" t="0" r="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FDA3E" w14:textId="77777777" w:rsidR="00E40511" w:rsidRPr="00FC7D92" w:rsidRDefault="00E40511" w:rsidP="002324C2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7D92">
              <w:rPr>
                <w:rFonts w:ascii="Times New Roman" w:hAnsi="Times New Roman" w:cs="Times New Roman"/>
                <w:lang w:val="ru-RU"/>
              </w:rPr>
              <w:t>Република Србија</w:t>
            </w:r>
          </w:p>
          <w:p w14:paraId="5CE46340" w14:textId="77777777" w:rsidR="00E40511" w:rsidRPr="00FC7D92" w:rsidRDefault="00E40511" w:rsidP="00232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C7D92">
              <w:rPr>
                <w:rFonts w:ascii="Times New Roman" w:hAnsi="Times New Roman" w:cs="Times New Roman"/>
                <w:b/>
                <w:lang w:val="ru-RU"/>
              </w:rPr>
              <w:t xml:space="preserve">МИНИСТАРСТВО ПОЉОПРИВРЕДЕ </w:t>
            </w:r>
            <w:r>
              <w:rPr>
                <w:rFonts w:ascii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14:paraId="40C0694A" w14:textId="485039B7" w:rsidR="00E40511" w:rsidRPr="00FC7D92" w:rsidRDefault="00E40511" w:rsidP="002324C2">
            <w:pPr>
              <w:spacing w:line="276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C7D92">
              <w:rPr>
                <w:rFonts w:ascii="Times New Roman" w:hAnsi="Times New Roman" w:cs="Times New Roman"/>
                <w:lang w:val="ru-RU"/>
              </w:rPr>
              <w:t>Број</w:t>
            </w:r>
            <w:r w:rsidRPr="00E40511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E40511">
              <w:rPr>
                <w:rFonts w:ascii="Times New Roman" w:hAnsi="Times New Roman" w:cs="Times New Roman"/>
                <w:lang w:val="sr-Latn-RS"/>
              </w:rPr>
              <w:t>320-05-</w:t>
            </w:r>
            <w:r w:rsidRPr="00E40511">
              <w:rPr>
                <w:rFonts w:ascii="Times New Roman" w:hAnsi="Times New Roman" w:cs="Times New Roman"/>
                <w:lang w:val="sr-Cyrl-RS"/>
              </w:rPr>
              <w:t>06465</w:t>
            </w:r>
            <w:r w:rsidRPr="00E40511">
              <w:rPr>
                <w:rFonts w:ascii="Times New Roman" w:hAnsi="Times New Roman" w:cs="Times New Roman"/>
                <w:lang w:val="sr-Latn-RS"/>
              </w:rPr>
              <w:t>/20</w:t>
            </w:r>
            <w:r w:rsidRPr="00E40511">
              <w:rPr>
                <w:rFonts w:ascii="Times New Roman" w:hAnsi="Times New Roman" w:cs="Times New Roman"/>
                <w:lang w:val="sr-Cyrl-RS"/>
              </w:rPr>
              <w:t>22</w:t>
            </w:r>
            <w:r w:rsidRPr="00E40511">
              <w:rPr>
                <w:rFonts w:ascii="Times New Roman" w:hAnsi="Times New Roman" w:cs="Times New Roman"/>
                <w:lang w:val="sr-Latn-RS"/>
              </w:rPr>
              <w:t>-08</w:t>
            </w:r>
            <w:r w:rsidRPr="00A55914">
              <w:rPr>
                <w:rFonts w:ascii="Times New Roman" w:hAnsi="Times New Roman" w:cs="Times New Roman"/>
                <w:lang w:val="sr-Latn-RS"/>
              </w:rPr>
              <w:t xml:space="preserve">  </w:t>
            </w:r>
          </w:p>
          <w:p w14:paraId="309409F6" w14:textId="5C838D54" w:rsidR="00E40511" w:rsidRPr="00FC7D92" w:rsidRDefault="00E40511" w:rsidP="002324C2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7D92">
              <w:rPr>
                <w:rFonts w:ascii="Times New Roman" w:hAnsi="Times New Roman" w:cs="Times New Roman"/>
                <w:lang w:val="ru-RU"/>
              </w:rPr>
              <w:t>Датум</w:t>
            </w:r>
            <w:r w:rsidRPr="00472295">
              <w:rPr>
                <w:rFonts w:ascii="Times New Roman" w:hAnsi="Times New Roman" w:cs="Times New Roman"/>
                <w:lang w:val="sr-Latn-RS"/>
              </w:rPr>
              <w:t xml:space="preserve">: </w:t>
            </w:r>
            <w:r w:rsidR="00472295" w:rsidRPr="00472295">
              <w:rPr>
                <w:rFonts w:ascii="Times New Roman" w:hAnsi="Times New Roman" w:cs="Times New Roman"/>
                <w:lang w:val="sr-Latn-RS"/>
              </w:rPr>
              <w:t>06</w:t>
            </w:r>
            <w:r w:rsidRPr="00472295">
              <w:rPr>
                <w:rFonts w:ascii="Times New Roman" w:hAnsi="Times New Roman" w:cs="Times New Roman"/>
                <w:lang w:val="sr-Latn-RS"/>
              </w:rPr>
              <w:t>.0</w:t>
            </w:r>
            <w:r w:rsidR="00472295" w:rsidRPr="00472295">
              <w:rPr>
                <w:rFonts w:ascii="Times New Roman" w:hAnsi="Times New Roman" w:cs="Times New Roman"/>
                <w:lang w:val="sr-Latn-RS"/>
              </w:rPr>
              <w:t>4</w:t>
            </w:r>
            <w:r w:rsidRPr="00472295">
              <w:rPr>
                <w:rFonts w:ascii="Times New Roman" w:hAnsi="Times New Roman" w:cs="Times New Roman"/>
                <w:lang w:val="sr-Latn-RS"/>
              </w:rPr>
              <w:t>.2024. године</w:t>
            </w:r>
          </w:p>
          <w:p w14:paraId="3A4EE02F" w14:textId="77777777" w:rsidR="00E40511" w:rsidRPr="00FC7D92" w:rsidRDefault="00E40511" w:rsidP="002324C2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7D92">
              <w:rPr>
                <w:rFonts w:ascii="Times New Roman" w:hAnsi="Times New Roman" w:cs="Times New Roman"/>
                <w:lang w:val="ru-RU"/>
              </w:rPr>
              <w:t>Немањина 22 - 26</w:t>
            </w:r>
          </w:p>
          <w:p w14:paraId="7EFB3F4A" w14:textId="77777777" w:rsidR="00E40511" w:rsidRPr="00FC7D92" w:rsidRDefault="00E40511" w:rsidP="002324C2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C7D92">
              <w:rPr>
                <w:rFonts w:ascii="Times New Roman" w:hAnsi="Times New Roman" w:cs="Times New Roman"/>
                <w:lang w:val="ru-RU"/>
              </w:rPr>
              <w:t>Б е о г р а д</w:t>
            </w:r>
          </w:p>
        </w:tc>
      </w:tr>
    </w:tbl>
    <w:p w14:paraId="0E0067A7" w14:textId="77777777" w:rsidR="00472295" w:rsidRDefault="00472295" w:rsidP="00F635EC">
      <w:pPr>
        <w:rPr>
          <w:rFonts w:ascii="Times New Roman" w:hAnsi="Times New Roman" w:cs="Times New Roman"/>
          <w:lang w:val="ru-RU"/>
        </w:rPr>
      </w:pPr>
    </w:p>
    <w:p w14:paraId="38F364E0" w14:textId="793C0107" w:rsidR="00E40511" w:rsidRPr="00FC7D92" w:rsidRDefault="00E40511" w:rsidP="00E40511">
      <w:pPr>
        <w:jc w:val="center"/>
        <w:rPr>
          <w:rFonts w:ascii="Times New Roman" w:hAnsi="Times New Roman" w:cs="Times New Roman"/>
          <w:lang w:val="ru-RU"/>
        </w:rPr>
      </w:pPr>
      <w:r w:rsidRPr="00FC7D92">
        <w:rPr>
          <w:rFonts w:ascii="Times New Roman" w:hAnsi="Times New Roman" w:cs="Times New Roman"/>
          <w:lang w:val="ru-RU"/>
        </w:rPr>
        <w:t xml:space="preserve">      </w:t>
      </w:r>
      <w:r w:rsidRPr="00FC7D92">
        <w:rPr>
          <w:rFonts w:ascii="Times New Roman" w:hAnsi="Times New Roman" w:cs="Times New Roman"/>
          <w:b/>
          <w:lang w:val="ru-RU"/>
        </w:rPr>
        <w:t xml:space="preserve">          </w:t>
      </w:r>
      <w:r w:rsidRPr="00FC7D92">
        <w:rPr>
          <w:rFonts w:ascii="Times New Roman" w:hAnsi="Times New Roman" w:cs="Times New Roman"/>
          <w:lang w:val="ru-RU"/>
        </w:rPr>
        <w:t xml:space="preserve">       </w:t>
      </w:r>
    </w:p>
    <w:p w14:paraId="639908F3" w14:textId="56D4B7A7" w:rsidR="00E40511" w:rsidRDefault="00E40511" w:rsidP="00F635EC">
      <w:pPr>
        <w:jc w:val="center"/>
        <w:rPr>
          <w:rFonts w:ascii="Times New Roman" w:hAnsi="Times New Roman" w:cs="Times New Roman"/>
          <w:b/>
          <w:lang w:val="sr-Cyrl-CS"/>
        </w:rPr>
      </w:pPr>
      <w:r w:rsidRPr="00FC7D92">
        <w:rPr>
          <w:rFonts w:ascii="Times New Roman" w:hAnsi="Times New Roman" w:cs="Times New Roman"/>
          <w:b/>
          <w:lang w:val="sr-Cyrl-CS"/>
        </w:rPr>
        <w:t xml:space="preserve">Обавештење о поднетом захтеву за </w:t>
      </w:r>
      <w:r w:rsidRPr="00A5591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 w:hint="eastAsia"/>
          <w:b/>
          <w:lang w:val="en-US"/>
        </w:rPr>
        <w:t>у</w:t>
      </w:r>
      <w:r>
        <w:rPr>
          <w:rFonts w:ascii="Times New Roman" w:hAnsi="Times New Roman" w:cs="Times New Roman"/>
          <w:b/>
          <w:lang w:val="sr-Cyrl-RS"/>
        </w:rPr>
        <w:t>становљавање</w:t>
      </w:r>
      <w:r w:rsidRPr="00A55914">
        <w:rPr>
          <w:rFonts w:ascii="Times New Roman" w:hAnsi="Times New Roman" w:cs="Times New Roman"/>
          <w:b/>
          <w:lang w:val="sr-Cyrl-CS"/>
        </w:rPr>
        <w:t xml:space="preserve"> </w:t>
      </w:r>
      <w:r w:rsidRPr="00A55914">
        <w:rPr>
          <w:rFonts w:ascii="Times New Roman" w:hAnsi="Times New Roman" w:cs="Times New Roman" w:hint="eastAsia"/>
          <w:b/>
          <w:lang w:val="sr-Cyrl-CS"/>
        </w:rPr>
        <w:t>ознаке</w:t>
      </w:r>
      <w:r w:rsidRPr="00A55914">
        <w:rPr>
          <w:rFonts w:ascii="Times New Roman" w:hAnsi="Times New Roman" w:cs="Times New Roman"/>
          <w:b/>
          <w:lang w:val="sr-Cyrl-CS"/>
        </w:rPr>
        <w:t xml:space="preserve">  </w:t>
      </w:r>
      <w:r w:rsidRPr="00A55914">
        <w:rPr>
          <w:rFonts w:ascii="Times New Roman" w:hAnsi="Times New Roman" w:cs="Times New Roman" w:hint="eastAsia"/>
          <w:b/>
          <w:lang w:val="sr-Cyrl-CS"/>
        </w:rPr>
        <w:t>географског</w:t>
      </w:r>
      <w:r w:rsidRPr="00A55914">
        <w:rPr>
          <w:rFonts w:ascii="Times New Roman" w:hAnsi="Times New Roman" w:cs="Times New Roman"/>
          <w:b/>
          <w:lang w:val="sr-Cyrl-CS"/>
        </w:rPr>
        <w:t xml:space="preserve"> </w:t>
      </w:r>
      <w:r w:rsidRPr="00A55914">
        <w:rPr>
          <w:rFonts w:ascii="Times New Roman" w:hAnsi="Times New Roman" w:cs="Times New Roman" w:hint="eastAsia"/>
          <w:b/>
          <w:lang w:val="sr-Cyrl-CS"/>
        </w:rPr>
        <w:t>порекла</w:t>
      </w:r>
      <w:r w:rsidRPr="00A5591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и признавање ознаке за вина са географским пореклом </w:t>
      </w:r>
      <w:r w:rsidRPr="00A55914">
        <w:rPr>
          <w:rFonts w:ascii="Times New Roman" w:hAnsi="Times New Roman" w:cs="Times New Roman"/>
          <w:b/>
          <w:lang w:val="sr-Cyrl-CS"/>
        </w:rPr>
        <w:t>„</w:t>
      </w:r>
      <w:r>
        <w:rPr>
          <w:rFonts w:ascii="Times New Roman" w:hAnsi="Times New Roman" w:cs="Times New Roman" w:hint="eastAsia"/>
          <w:b/>
          <w:lang w:val="en-US"/>
        </w:rPr>
        <w:t>В</w:t>
      </w:r>
      <w:r>
        <w:rPr>
          <w:rFonts w:ascii="Times New Roman" w:hAnsi="Times New Roman" w:cs="Times New Roman"/>
          <w:b/>
          <w:lang w:val="sr-Cyrl-RS"/>
        </w:rPr>
        <w:t>ојводина</w:t>
      </w:r>
      <w:r w:rsidRPr="00A55914">
        <w:rPr>
          <w:rFonts w:ascii="Times New Roman" w:hAnsi="Times New Roman" w:cs="Times New Roman" w:hint="eastAsia"/>
          <w:b/>
          <w:lang w:val="sr-Cyrl-CS"/>
        </w:rPr>
        <w:t>“</w:t>
      </w:r>
      <w:r w:rsidRPr="00A55914">
        <w:rPr>
          <w:rFonts w:ascii="Times New Roman" w:hAnsi="Times New Roman" w:cs="Times New Roman"/>
          <w:b/>
          <w:lang w:val="sr-Cyrl-CS"/>
        </w:rPr>
        <w:t xml:space="preserve"> </w:t>
      </w:r>
    </w:p>
    <w:p w14:paraId="3309E1C6" w14:textId="77777777" w:rsidR="00472295" w:rsidRPr="00FC7D92" w:rsidRDefault="00472295" w:rsidP="00E40511">
      <w:pPr>
        <w:jc w:val="center"/>
        <w:rPr>
          <w:rFonts w:ascii="Times New Roman" w:hAnsi="Times New Roman" w:cs="Times New Roman"/>
          <w:b/>
          <w:lang w:val="sr-Cyrl-CS"/>
        </w:rPr>
      </w:pPr>
    </w:p>
    <w:p w14:paraId="00F94FF0" w14:textId="1C15DE7E" w:rsidR="00E40511" w:rsidRPr="00E10CFF" w:rsidRDefault="00E40511" w:rsidP="00E40511">
      <w:pPr>
        <w:ind w:firstLine="720"/>
        <w:jc w:val="both"/>
        <w:rPr>
          <w:rFonts w:ascii="Times New Roman" w:hAnsi="Times New Roman" w:cs="Times New Roman"/>
          <w:highlight w:val="yellow"/>
          <w:lang w:val="sr-Cyrl-CS"/>
        </w:rPr>
      </w:pPr>
      <w:r w:rsidRPr="004F17BF">
        <w:rPr>
          <w:rFonts w:ascii="Times New Roman" w:hAnsi="Times New Roman" w:cs="Times New Roman"/>
          <w:lang w:val="sr-Latn-RS"/>
        </w:rPr>
        <w:t>O</w:t>
      </w:r>
      <w:r w:rsidRPr="004F17BF">
        <w:rPr>
          <w:rFonts w:ascii="Times New Roman" w:hAnsi="Times New Roman" w:cs="Times New Roman"/>
          <w:lang w:val="sr-Cyrl-CS"/>
        </w:rPr>
        <w:t xml:space="preserve">бавештавамо сва заинтересована лица да је Министарству пољопривреде, шумарства и водопривреде на основу Закона о вину („Службени гласник РС“, број 41/09 и 93/12) и у складу са </w:t>
      </w:r>
      <w:r w:rsidRPr="004F17BF">
        <w:rPr>
          <w:rFonts w:ascii="Times New Roman" w:eastAsiaTheme="minorHAnsi" w:hAnsi="Times New Roman" w:cs="Times New Roman"/>
          <w:lang w:val="sr-Cyrl-RS"/>
        </w:rPr>
        <w:t>Правилником о условима за признавање, поступку признавања ознака за мирна вина и нека специјална вина са географским пореклом, као и o начину производње и обележавања мирних вина и неких специјалних вина са географским пореклом („Службени гласник РС”, бр. 121/12, 102/14</w:t>
      </w:r>
      <w:r w:rsidR="004F17BF" w:rsidRPr="004F17BF">
        <w:rPr>
          <w:rFonts w:ascii="Times New Roman" w:eastAsiaTheme="minorHAnsi" w:hAnsi="Times New Roman" w:cs="Times New Roman"/>
          <w:lang w:val="sr-Cyrl-RS"/>
        </w:rPr>
        <w:t xml:space="preserve">, </w:t>
      </w:r>
      <w:r w:rsidRPr="004F17BF">
        <w:rPr>
          <w:rFonts w:ascii="Times New Roman" w:eastAsiaTheme="minorHAnsi" w:hAnsi="Times New Roman" w:cs="Times New Roman"/>
          <w:lang w:val="sr-Cyrl-RS"/>
        </w:rPr>
        <w:t>78/15</w:t>
      </w:r>
      <w:r w:rsidR="004F17BF" w:rsidRPr="004F17BF">
        <w:rPr>
          <w:rFonts w:ascii="Times New Roman" w:eastAsiaTheme="minorHAnsi" w:hAnsi="Times New Roman" w:cs="Times New Roman"/>
          <w:lang w:val="sr-Cyrl-RS"/>
        </w:rPr>
        <w:t>, 94/17, 48/22 и 18/24</w:t>
      </w:r>
      <w:r w:rsidRPr="004F17BF">
        <w:rPr>
          <w:rFonts w:ascii="Times New Roman" w:eastAsiaTheme="minorHAnsi" w:hAnsi="Times New Roman" w:cs="Times New Roman"/>
          <w:lang w:val="sr-Cyrl-RS"/>
        </w:rPr>
        <w:t xml:space="preserve">), </w:t>
      </w:r>
      <w:r w:rsidRPr="004F17BF">
        <w:rPr>
          <w:rFonts w:ascii="Times New Roman" w:hAnsi="Times New Roman" w:cs="Times New Roman"/>
          <w:lang w:val="sr-Cyrl-CS"/>
        </w:rPr>
        <w:t xml:space="preserve">поднет </w:t>
      </w:r>
      <w:r w:rsidRPr="004F17BF">
        <w:rPr>
          <w:rFonts w:ascii="Times New Roman" w:hAnsi="Times New Roman" w:cs="Times New Roman" w:hint="eastAsia"/>
          <w:lang w:val="sr-Cyrl-CS"/>
        </w:rPr>
        <w:t>Захтев</w:t>
      </w:r>
      <w:r w:rsidRPr="004F17BF">
        <w:rPr>
          <w:rFonts w:ascii="Times New Roman" w:hAnsi="Times New Roman" w:cs="Times New Roman"/>
          <w:lang w:val="sr-Cyrl-CS"/>
        </w:rPr>
        <w:t xml:space="preserve"> </w:t>
      </w:r>
      <w:r w:rsidRPr="004F17BF">
        <w:rPr>
          <w:rFonts w:ascii="Times New Roman" w:hAnsi="Times New Roman" w:cs="Times New Roman" w:hint="eastAsia"/>
          <w:lang w:val="sr-Cyrl-CS"/>
        </w:rPr>
        <w:t>број</w:t>
      </w:r>
      <w:r w:rsidRPr="004F17BF">
        <w:rPr>
          <w:rFonts w:ascii="Times New Roman" w:hAnsi="Times New Roman" w:cs="Times New Roman"/>
          <w:lang w:val="sr-Cyrl-CS"/>
        </w:rPr>
        <w:t xml:space="preserve"> </w:t>
      </w:r>
      <w:r w:rsidRPr="004F17BF">
        <w:rPr>
          <w:rFonts w:ascii="Times New Roman" w:hAnsi="Times New Roman" w:cs="Times New Roman"/>
          <w:lang w:val="ru-RU"/>
        </w:rPr>
        <w:t xml:space="preserve"> </w:t>
      </w:r>
      <w:r w:rsidRPr="004F17BF">
        <w:rPr>
          <w:rFonts w:ascii="Times New Roman" w:hAnsi="Times New Roman" w:cs="Times New Roman"/>
          <w:lang w:val="sr-Latn-RS"/>
        </w:rPr>
        <w:t>320-05-</w:t>
      </w:r>
      <w:r w:rsidR="004F17BF" w:rsidRPr="004F17BF">
        <w:rPr>
          <w:rFonts w:ascii="Times New Roman" w:hAnsi="Times New Roman" w:cs="Times New Roman"/>
          <w:lang w:val="sr-Cyrl-RS"/>
        </w:rPr>
        <w:t>06465</w:t>
      </w:r>
      <w:r w:rsidRPr="004F17BF">
        <w:rPr>
          <w:rFonts w:ascii="Times New Roman" w:hAnsi="Times New Roman" w:cs="Times New Roman"/>
          <w:lang w:val="sr-Latn-RS"/>
        </w:rPr>
        <w:t>/20</w:t>
      </w:r>
      <w:r w:rsidR="004F17BF" w:rsidRPr="004F17BF">
        <w:rPr>
          <w:rFonts w:ascii="Times New Roman" w:hAnsi="Times New Roman" w:cs="Times New Roman"/>
          <w:lang w:val="sr-Cyrl-RS"/>
        </w:rPr>
        <w:t>22</w:t>
      </w:r>
      <w:r w:rsidRPr="004F17BF">
        <w:rPr>
          <w:rFonts w:ascii="Times New Roman" w:hAnsi="Times New Roman" w:cs="Times New Roman"/>
          <w:lang w:val="sr-Latn-RS"/>
        </w:rPr>
        <w:t xml:space="preserve">-08  </w:t>
      </w:r>
      <w:r w:rsidRPr="004F17BF">
        <w:rPr>
          <w:rFonts w:ascii="Times New Roman" w:hAnsi="Times New Roman" w:cs="Times New Roman" w:hint="eastAsia"/>
          <w:lang w:val="sr-Cyrl-CS"/>
        </w:rPr>
        <w:t>од</w:t>
      </w:r>
      <w:r w:rsidRPr="004F17BF">
        <w:rPr>
          <w:rFonts w:ascii="Times New Roman" w:hAnsi="Times New Roman" w:cs="Times New Roman"/>
          <w:lang w:val="sr-Cyrl-CS"/>
        </w:rPr>
        <w:t xml:space="preserve"> </w:t>
      </w:r>
      <w:r w:rsidR="004F17BF" w:rsidRPr="004F17BF">
        <w:rPr>
          <w:rFonts w:ascii="Times New Roman" w:hAnsi="Times New Roman" w:cs="Times New Roman"/>
          <w:lang w:val="sr-Cyrl-CS"/>
        </w:rPr>
        <w:t>06</w:t>
      </w:r>
      <w:r w:rsidRPr="004F17BF">
        <w:rPr>
          <w:rFonts w:ascii="Times New Roman" w:hAnsi="Times New Roman" w:cs="Times New Roman"/>
          <w:lang w:val="sr-Cyrl-CS"/>
        </w:rPr>
        <w:t>.</w:t>
      </w:r>
      <w:r w:rsidR="004F17BF" w:rsidRPr="004F17BF">
        <w:rPr>
          <w:rFonts w:ascii="Times New Roman" w:hAnsi="Times New Roman" w:cs="Times New Roman"/>
          <w:lang w:val="sr-Cyrl-CS"/>
        </w:rPr>
        <w:t>07</w:t>
      </w:r>
      <w:r w:rsidRPr="004F17BF">
        <w:rPr>
          <w:rFonts w:ascii="Times New Roman" w:hAnsi="Times New Roman" w:cs="Times New Roman"/>
          <w:lang w:val="sr-Cyrl-CS"/>
        </w:rPr>
        <w:t>.202</w:t>
      </w:r>
      <w:r w:rsidR="004F17BF" w:rsidRPr="004F17BF">
        <w:rPr>
          <w:rFonts w:ascii="Times New Roman" w:hAnsi="Times New Roman" w:cs="Times New Roman"/>
          <w:lang w:val="sr-Cyrl-CS"/>
        </w:rPr>
        <w:t>2</w:t>
      </w:r>
      <w:r w:rsidRPr="004F17BF">
        <w:rPr>
          <w:rFonts w:ascii="Times New Roman" w:hAnsi="Times New Roman" w:cs="Times New Roman"/>
          <w:lang w:val="sr-Cyrl-CS"/>
        </w:rPr>
        <w:t xml:space="preserve">. </w:t>
      </w:r>
      <w:r w:rsidRPr="004F17BF">
        <w:rPr>
          <w:rFonts w:ascii="Times New Roman" w:hAnsi="Times New Roman" w:cs="Times New Roman" w:hint="eastAsia"/>
          <w:lang w:val="sr-Cyrl-CS"/>
        </w:rPr>
        <w:t>године</w:t>
      </w:r>
      <w:r w:rsidR="004F17BF" w:rsidRPr="004F17BF">
        <w:rPr>
          <w:rFonts w:ascii="Times New Roman" w:hAnsi="Times New Roman" w:cs="Times New Roman"/>
          <w:lang w:val="sr-Cyrl-CS"/>
        </w:rPr>
        <w:t xml:space="preserve"> </w:t>
      </w:r>
      <w:r w:rsidR="00F635EC">
        <w:rPr>
          <w:rFonts w:ascii="Times New Roman" w:hAnsi="Times New Roman" w:cs="Times New Roman"/>
          <w:lang w:val="sr-Cyrl-RS"/>
        </w:rPr>
        <w:t>са</w:t>
      </w:r>
      <w:r w:rsidR="00EF2809">
        <w:rPr>
          <w:rFonts w:ascii="Times New Roman" w:hAnsi="Times New Roman" w:cs="Times New Roman"/>
          <w:lang w:val="sr-Latn-RS"/>
        </w:rPr>
        <w:t xml:space="preserve"> допун</w:t>
      </w:r>
      <w:r w:rsidR="00EF2809">
        <w:rPr>
          <w:rFonts w:ascii="Times New Roman" w:hAnsi="Times New Roman" w:cs="Times New Roman"/>
          <w:lang w:val="sr-Cyrl-RS"/>
        </w:rPr>
        <w:t>а</w:t>
      </w:r>
      <w:r w:rsidR="00EF2809">
        <w:rPr>
          <w:rFonts w:ascii="Times New Roman" w:hAnsi="Times New Roman" w:cs="Times New Roman"/>
          <w:lang w:val="sr-Latn-RS"/>
        </w:rPr>
        <w:t>м</w:t>
      </w:r>
      <w:r w:rsidR="00EF2809">
        <w:rPr>
          <w:rFonts w:ascii="Times New Roman" w:hAnsi="Times New Roman" w:cs="Times New Roman"/>
          <w:lang w:val="sr-Cyrl-RS"/>
        </w:rPr>
        <w:t>а</w:t>
      </w:r>
      <w:r w:rsidR="00EF2809">
        <w:rPr>
          <w:rFonts w:ascii="Times New Roman" w:hAnsi="Times New Roman" w:cs="Times New Roman"/>
          <w:lang w:val="sr-Latn-RS"/>
        </w:rPr>
        <w:t xml:space="preserve"> од</w:t>
      </w:r>
      <w:r w:rsidR="004F17BF" w:rsidRPr="004F17BF">
        <w:rPr>
          <w:rFonts w:ascii="Times New Roman" w:hAnsi="Times New Roman" w:cs="Times New Roman"/>
          <w:lang w:val="sr-Cyrl-CS"/>
        </w:rPr>
        <w:t xml:space="preserve"> 18.07.2022. године, 28.09.2022. године и 24.10.2022. године</w:t>
      </w:r>
      <w:r w:rsidRPr="004F17BF">
        <w:rPr>
          <w:rFonts w:ascii="Times New Roman" w:hAnsi="Times New Roman" w:cs="Times New Roman"/>
          <w:lang w:val="sr-Cyrl-CS"/>
        </w:rPr>
        <w:t xml:space="preserve"> </w:t>
      </w:r>
      <w:r w:rsidR="00EF2809" w:rsidRPr="00EF2809">
        <w:rPr>
          <w:rFonts w:ascii="Times New Roman" w:hAnsi="Times New Roman" w:cs="Times New Roman" w:hint="eastAsia"/>
          <w:lang w:val="en-US"/>
        </w:rPr>
        <w:t>з</w:t>
      </w:r>
      <w:r w:rsidR="00EF2809" w:rsidRPr="00EF2809">
        <w:rPr>
          <w:rFonts w:ascii="Times New Roman" w:hAnsi="Times New Roman" w:cs="Times New Roman"/>
          <w:lang w:val="sr-Cyrl-RS"/>
        </w:rPr>
        <w:t xml:space="preserve">а </w:t>
      </w:r>
      <w:r w:rsidR="00EF2809">
        <w:rPr>
          <w:rFonts w:ascii="Times New Roman" w:hAnsi="Times New Roman" w:cs="Times New Roman"/>
          <w:lang w:val="sr-Cyrl-RS"/>
        </w:rPr>
        <w:t xml:space="preserve">установљавање  </w:t>
      </w:r>
      <w:r w:rsidR="00212854">
        <w:rPr>
          <w:rFonts w:ascii="Times New Roman" w:hAnsi="Times New Roman" w:cs="Times New Roman"/>
          <w:lang w:val="sr-Cyrl-RS"/>
        </w:rPr>
        <w:t>ознаке</w:t>
      </w:r>
      <w:r w:rsidR="00EF2809">
        <w:rPr>
          <w:rFonts w:ascii="Times New Roman" w:hAnsi="Times New Roman" w:cs="Times New Roman"/>
          <w:lang w:val="sr-Cyrl-RS"/>
        </w:rPr>
        <w:t xml:space="preserve"> </w:t>
      </w:r>
      <w:r w:rsidR="00212854">
        <w:rPr>
          <w:rFonts w:ascii="Times New Roman" w:hAnsi="Times New Roman" w:cs="Times New Roman"/>
          <w:lang w:val="sr-Cyrl-RS"/>
        </w:rPr>
        <w:t xml:space="preserve">географског порекла </w:t>
      </w:r>
      <w:r w:rsidR="00EF2809">
        <w:rPr>
          <w:rFonts w:ascii="Times New Roman" w:hAnsi="Times New Roman" w:cs="Times New Roman"/>
          <w:lang w:val="sr-Cyrl-RS"/>
        </w:rPr>
        <w:t>и признавања ознака за вина са географским пореклом „Војводина“.</w:t>
      </w:r>
    </w:p>
    <w:p w14:paraId="3929B0E4" w14:textId="338C0159" w:rsidR="00472295" w:rsidRPr="00CE64F3" w:rsidRDefault="00EF2809" w:rsidP="00472295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C7D92">
        <w:rPr>
          <w:rFonts w:ascii="Times New Roman" w:hAnsi="Times New Roman" w:cs="Times New Roman"/>
          <w:lang w:val="sr-Cyrl-CS"/>
        </w:rPr>
        <w:t>Предложену Спецификацију производа за ознаку географског порекла „</w:t>
      </w:r>
      <w:r>
        <w:rPr>
          <w:rFonts w:ascii="Times New Roman" w:hAnsi="Times New Roman" w:cs="Times New Roman"/>
          <w:lang w:val="sr-Cyrl-RS"/>
        </w:rPr>
        <w:t>Војводина</w:t>
      </w:r>
      <w:r w:rsidRPr="00FC7D92">
        <w:rPr>
          <w:rFonts w:ascii="Times New Roman" w:hAnsi="Times New Roman" w:cs="Times New Roman"/>
          <w:lang w:val="sr-Cyrl-CS"/>
        </w:rPr>
        <w:t xml:space="preserve">“ можете погледати на </w:t>
      </w:r>
      <w:r w:rsidRPr="00FC7D92">
        <w:rPr>
          <w:rFonts w:ascii="Times New Roman" w:hAnsi="Times New Roman" w:cs="Times New Roman"/>
          <w:lang w:val="sr-Latn-RS"/>
        </w:rPr>
        <w:t>WEB</w:t>
      </w:r>
      <w:r w:rsidRPr="00FC7D92">
        <w:rPr>
          <w:rFonts w:ascii="Times New Roman" w:hAnsi="Times New Roman" w:cs="Times New Roman"/>
          <w:lang w:val="sr-Cyrl-RS"/>
        </w:rPr>
        <w:t xml:space="preserve"> страници Министарства</w:t>
      </w:r>
      <w:r>
        <w:rPr>
          <w:rFonts w:ascii="Times New Roman" w:hAnsi="Times New Roman" w:cs="Times New Roman"/>
          <w:lang w:val="sr-Cyrl-RS"/>
        </w:rPr>
        <w:t xml:space="preserve"> пољопривреде, шумарства и водопривреде</w:t>
      </w:r>
      <w:r w:rsidRPr="00FC7D92">
        <w:rPr>
          <w:rFonts w:ascii="Times New Roman" w:hAnsi="Times New Roman" w:cs="Times New Roman"/>
          <w:lang w:val="sr-Cyrl-RS"/>
        </w:rPr>
        <w:t>:</w:t>
      </w:r>
      <w:r w:rsidRPr="00CE64F3">
        <w:rPr>
          <w:rFonts w:ascii="Times New Roman" w:hAnsi="Times New Roman" w:cs="Times New Roman"/>
          <w:lang w:val="sr-Cyrl-RS"/>
        </w:rPr>
        <w:t xml:space="preserve">  </w:t>
      </w:r>
      <w:bookmarkStart w:id="0" w:name="_Hlk169508635"/>
      <w:r w:rsidR="006D5606">
        <w:fldChar w:fldCharType="begin"/>
      </w:r>
      <w:r w:rsidR="006D5606">
        <w:instrText xml:space="preserve"> HYPERLINK "http://www.minpolj.gov.rs/geografsko-poreklo-vina/" </w:instrText>
      </w:r>
      <w:r w:rsidR="006D5606">
        <w:fldChar w:fldCharType="separate"/>
      </w:r>
      <w:r w:rsidRPr="00CE64F3">
        <w:rPr>
          <w:rFonts w:ascii="Times New Roman" w:hAnsi="Times New Roman" w:cs="Times New Roman"/>
          <w:lang w:val="sr-Cyrl-RS"/>
        </w:rPr>
        <w:t>http://www.minpolj.gov.rs/geografsko-poreklo-vina/</w:t>
      </w:r>
      <w:r w:rsidR="006D5606">
        <w:rPr>
          <w:rFonts w:ascii="Times New Roman" w:hAnsi="Times New Roman" w:cs="Times New Roman"/>
          <w:lang w:val="sr-Cyrl-RS"/>
        </w:rPr>
        <w:fldChar w:fldCharType="end"/>
      </w:r>
      <w:r w:rsidRPr="00CE64F3">
        <w:rPr>
          <w:rFonts w:ascii="Times New Roman" w:hAnsi="Times New Roman" w:cs="Times New Roman"/>
          <w:lang w:val="sr-Cyrl-RS"/>
        </w:rPr>
        <w:t xml:space="preserve"> </w:t>
      </w:r>
      <w:bookmarkEnd w:id="0"/>
    </w:p>
    <w:p w14:paraId="717826D8" w14:textId="3DD1AFB9" w:rsidR="00EF2809" w:rsidRPr="00FC7D92" w:rsidRDefault="00EF2809" w:rsidP="00EF2809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Министарство пољопривреде, шумарства и водопривреде </w:t>
      </w:r>
      <w:r w:rsidRPr="00FC7D92">
        <w:rPr>
          <w:rFonts w:ascii="Times New Roman" w:hAnsi="Times New Roman" w:cs="Times New Roman"/>
          <w:lang w:val="sr-Cyrl-RS"/>
        </w:rPr>
        <w:t>овим путем обавештава  физичка и правна лица која имају пребивалиште, односно седиште у Републици Србији, а која имају легитимни интерес за улагање приговора на предложено установљавање ознаке географског порекла „</w:t>
      </w:r>
      <w:r>
        <w:rPr>
          <w:rFonts w:ascii="Times New Roman" w:hAnsi="Times New Roman" w:cs="Times New Roman"/>
          <w:lang w:val="sr-Cyrl-RS"/>
        </w:rPr>
        <w:t>Војводина</w:t>
      </w:r>
      <w:r w:rsidRPr="00FC7D92">
        <w:rPr>
          <w:rFonts w:ascii="Times New Roman" w:hAnsi="Times New Roman" w:cs="Times New Roman"/>
          <w:lang w:val="sr-Cyrl-RS"/>
        </w:rPr>
        <w:t xml:space="preserve">“, да у складу са чланом 37. </w:t>
      </w:r>
      <w:r w:rsidRPr="00FC7D92">
        <w:rPr>
          <w:rFonts w:ascii="Times New Roman" w:eastAsiaTheme="minorHAnsi" w:hAnsi="Times New Roman" w:cs="Times New Roman"/>
          <w:lang w:val="sr-Cyrl-RS"/>
        </w:rPr>
        <w:t xml:space="preserve">Правилника о условима за признавање, поступку признавања ознака за мирна вина и нека специјална вина са географским пореклом, као и o начину производње и обележавања мирних вина и неких специјалних вина са географским пореклом </w:t>
      </w:r>
      <w:r w:rsidRPr="004F17BF">
        <w:rPr>
          <w:rFonts w:ascii="Times New Roman" w:eastAsiaTheme="minorHAnsi" w:hAnsi="Times New Roman" w:cs="Times New Roman"/>
          <w:lang w:val="sr-Cyrl-RS"/>
        </w:rPr>
        <w:t>(„Службени гласник РС”, бр. 121/12, 102/14, 78/15, 94/17, 48/22 и 18/24)</w:t>
      </w:r>
      <w:r w:rsidRPr="00FC7D92">
        <w:rPr>
          <w:rFonts w:ascii="Times New Roman" w:eastAsiaTheme="minorHAnsi" w:hAnsi="Times New Roman" w:cs="Times New Roman"/>
          <w:lang w:val="sr-Cyrl-RS"/>
        </w:rPr>
        <w:t>,</w:t>
      </w:r>
      <w:r w:rsidRPr="00FC7D92">
        <w:rPr>
          <w:rFonts w:ascii="Times New Roman" w:hAnsi="Times New Roman" w:cs="Times New Roman"/>
          <w:lang w:val="sr-Cyrl-RS"/>
        </w:rPr>
        <w:t xml:space="preserve"> могу у року од 62 дана од дана постављања предложене Спецификације производа за ознаку географског порекла „</w:t>
      </w:r>
      <w:r>
        <w:rPr>
          <w:rFonts w:ascii="Times New Roman" w:hAnsi="Times New Roman" w:cs="Times New Roman"/>
          <w:lang w:val="sr-Cyrl-RS"/>
        </w:rPr>
        <w:t>Војводина</w:t>
      </w:r>
      <w:r w:rsidRPr="00FC7D92">
        <w:rPr>
          <w:rFonts w:ascii="Times New Roman" w:hAnsi="Times New Roman" w:cs="Times New Roman"/>
          <w:lang w:val="sr-Cyrl-RS"/>
        </w:rPr>
        <w:t xml:space="preserve">“ на </w:t>
      </w:r>
      <w:r w:rsidRPr="00FC7D92">
        <w:rPr>
          <w:rFonts w:ascii="Times New Roman" w:hAnsi="Times New Roman" w:cs="Times New Roman"/>
          <w:lang w:val="sr-Latn-RS"/>
        </w:rPr>
        <w:t>WEB</w:t>
      </w:r>
      <w:r w:rsidRPr="00FC7D92">
        <w:rPr>
          <w:rFonts w:ascii="Times New Roman" w:hAnsi="Times New Roman" w:cs="Times New Roman"/>
          <w:lang w:val="sr-Cyrl-RS"/>
        </w:rPr>
        <w:t xml:space="preserve"> страницу овог министарства, поднети Приговор на установљавање ознаке географског порекла „</w:t>
      </w:r>
      <w:r w:rsidR="00212854">
        <w:rPr>
          <w:rFonts w:ascii="Times New Roman" w:hAnsi="Times New Roman" w:cs="Times New Roman"/>
          <w:lang w:val="sr-Cyrl-RS"/>
        </w:rPr>
        <w:t>Војводина</w:t>
      </w:r>
      <w:r w:rsidRPr="00FC7D92">
        <w:rPr>
          <w:rFonts w:ascii="Times New Roman" w:hAnsi="Times New Roman" w:cs="Times New Roman"/>
          <w:lang w:val="sr-Cyrl-RS"/>
        </w:rPr>
        <w:t>“. Поднети приговор мора да садржи разлоге за подношење (чињенице и коментаре) и документацију (доказе) којом се потврђују ти разлози и доставља се у писаној форми на адресу:</w:t>
      </w:r>
    </w:p>
    <w:p w14:paraId="29771B97" w14:textId="77777777" w:rsidR="00EF2809" w:rsidRPr="00FC7D92" w:rsidRDefault="00EF2809" w:rsidP="00EF280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C7D92">
        <w:rPr>
          <w:rFonts w:ascii="Times New Roman" w:hAnsi="Times New Roman" w:cs="Times New Roman"/>
          <w:lang w:val="sr-Cyrl-RS"/>
        </w:rPr>
        <w:t>Министарство пољопривреде</w:t>
      </w:r>
      <w:r>
        <w:rPr>
          <w:rFonts w:ascii="Times New Roman" w:hAnsi="Times New Roman" w:cs="Times New Roman"/>
          <w:lang w:val="sr-Cyrl-RS"/>
        </w:rPr>
        <w:t>, шумарства и водопривреде</w:t>
      </w:r>
      <w:r w:rsidRPr="00FC7D92">
        <w:rPr>
          <w:rFonts w:ascii="Times New Roman" w:hAnsi="Times New Roman" w:cs="Times New Roman"/>
          <w:lang w:val="sr-Cyrl-RS"/>
        </w:rPr>
        <w:t xml:space="preserve"> </w:t>
      </w:r>
    </w:p>
    <w:p w14:paraId="596A31B7" w14:textId="77777777" w:rsidR="00EF2809" w:rsidRPr="00FC7D92" w:rsidRDefault="00EF2809" w:rsidP="00EF280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C7D92">
        <w:rPr>
          <w:rFonts w:ascii="Times New Roman" w:hAnsi="Times New Roman" w:cs="Times New Roman"/>
          <w:lang w:val="sr-Cyrl-RS"/>
        </w:rPr>
        <w:t>Сектор за пољопривредну политику</w:t>
      </w:r>
    </w:p>
    <w:p w14:paraId="5A022CB8" w14:textId="77777777" w:rsidR="00EF2809" w:rsidRPr="00FC7D92" w:rsidRDefault="00EF2809" w:rsidP="00EF280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C7D92">
        <w:rPr>
          <w:rFonts w:ascii="Times New Roman" w:hAnsi="Times New Roman" w:cs="Times New Roman"/>
          <w:lang w:val="sr-Cyrl-RS"/>
        </w:rPr>
        <w:t>Група за виноградарство и винарство</w:t>
      </w:r>
    </w:p>
    <w:p w14:paraId="207A769F" w14:textId="77777777" w:rsidR="00EF2809" w:rsidRPr="00FC7D92" w:rsidRDefault="00EF2809" w:rsidP="00EF280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C7D92">
        <w:rPr>
          <w:rFonts w:ascii="Times New Roman" w:hAnsi="Times New Roman" w:cs="Times New Roman"/>
          <w:lang w:val="sr-Cyrl-RS"/>
        </w:rPr>
        <w:t>Немањина 22-26</w:t>
      </w:r>
    </w:p>
    <w:p w14:paraId="59F3E0F0" w14:textId="611445BF" w:rsidR="00EF2809" w:rsidRPr="00472295" w:rsidRDefault="00EF2809" w:rsidP="00472295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FC7D92">
        <w:rPr>
          <w:rFonts w:ascii="Times New Roman" w:hAnsi="Times New Roman" w:cs="Times New Roman"/>
          <w:lang w:val="sr-Cyrl-RS"/>
        </w:rPr>
        <w:t>11000 Београд.</w:t>
      </w:r>
      <w:r>
        <w:rPr>
          <w:rFonts w:ascii="Times New Roman" w:hAnsi="Times New Roman" w:cs="Times New Roman"/>
          <w:lang w:val="sr-Cyrl-RS"/>
        </w:rPr>
        <w:t xml:space="preserve"> </w:t>
      </w:r>
    </w:p>
    <w:p w14:paraId="3FBEDE96" w14:textId="391525FD" w:rsidR="00472295" w:rsidRDefault="00472295" w:rsidP="00F635EC">
      <w:pPr>
        <w:jc w:val="both"/>
        <w:rPr>
          <w:rFonts w:ascii="Times New Roman" w:hAnsi="Times New Roman" w:cs="Times New Roman"/>
          <w:lang w:val="sr-Cyrl-RS"/>
        </w:rPr>
      </w:pPr>
    </w:p>
    <w:p w14:paraId="7B5F3319" w14:textId="60F30AD0" w:rsidR="00723BF3" w:rsidRDefault="00723BF3" w:rsidP="00F635EC">
      <w:pPr>
        <w:jc w:val="both"/>
        <w:rPr>
          <w:rFonts w:ascii="Times New Roman" w:hAnsi="Times New Roman" w:cs="Times New Roman"/>
          <w:lang w:val="sr-Cyrl-RS"/>
        </w:rPr>
      </w:pPr>
    </w:p>
    <w:p w14:paraId="66F2AB98" w14:textId="77777777" w:rsidR="00723BF3" w:rsidRPr="00212854" w:rsidRDefault="00723BF3" w:rsidP="00F635EC">
      <w:pPr>
        <w:jc w:val="both"/>
        <w:rPr>
          <w:rFonts w:ascii="Times New Roman" w:hAnsi="Times New Roman" w:cs="Times New Roman"/>
          <w:lang w:val="sr-Cyrl-RS"/>
        </w:rPr>
      </w:pPr>
    </w:p>
    <w:p w14:paraId="7FC490DB" w14:textId="71DA5C4F" w:rsidR="00472295" w:rsidRPr="00472295" w:rsidRDefault="00472295" w:rsidP="00472295">
      <w:pPr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sr-Cyrl-RS"/>
        </w:rPr>
        <w:t xml:space="preserve">                                                                                     </w:t>
      </w:r>
      <w:r w:rsidRPr="00472295">
        <w:rPr>
          <w:rFonts w:ascii="Times New Roman" w:hAnsi="Times New Roman" w:cs="Times New Roman"/>
          <w:color w:val="000000"/>
          <w:sz w:val="22"/>
          <w:szCs w:val="22"/>
          <w:lang w:val="en-US"/>
        </w:rPr>
        <w:t>МИНИСТАР</w:t>
      </w:r>
    </w:p>
    <w:p w14:paraId="32F62B21" w14:textId="61C4A4C0" w:rsidR="00472295" w:rsidRDefault="00472295" w:rsidP="00472295">
      <w:pPr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FF136F6" w14:textId="77777777" w:rsidR="00472295" w:rsidRPr="00472295" w:rsidRDefault="00472295" w:rsidP="00472295">
      <w:pPr>
        <w:ind w:firstLine="720"/>
        <w:jc w:val="center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2B85C22A" w14:textId="6726088D" w:rsidR="008B0E29" w:rsidRPr="00F635EC" w:rsidRDefault="00472295" w:rsidP="00F635EC">
      <w:pPr>
        <w:ind w:left="504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72295">
        <w:rPr>
          <w:rFonts w:ascii="Times New Roman" w:hAnsi="Times New Roman" w:cs="Times New Roman"/>
          <w:sz w:val="22"/>
          <w:szCs w:val="22"/>
          <w:lang w:val="sr-Cyrl-RS"/>
        </w:rPr>
        <w:t>др Александар Мартин</w:t>
      </w:r>
      <w:proofErr w:type="spellStart"/>
      <w:r w:rsidRPr="00472295">
        <w:rPr>
          <w:rFonts w:ascii="Times New Roman" w:hAnsi="Times New Roman" w:cs="Times New Roman"/>
          <w:sz w:val="22"/>
          <w:szCs w:val="22"/>
          <w:lang w:val="en-US"/>
        </w:rPr>
        <w:t>овић</w:t>
      </w:r>
      <w:proofErr w:type="spellEnd"/>
      <w:r w:rsidR="00E40511" w:rsidRPr="00472295">
        <w:rPr>
          <w:rFonts w:ascii="Times New Roman" w:hAnsi="Times New Roman" w:cs="Times New Roman"/>
          <w:b/>
          <w:color w:val="000000" w:themeColor="text1"/>
          <w:lang w:val="ru-RU"/>
        </w:rPr>
        <w:t xml:space="preserve">   </w:t>
      </w:r>
    </w:p>
    <w:sectPr w:rsidR="008B0E29" w:rsidRPr="00F635EC" w:rsidSect="00A7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1"/>
    <w:rsid w:val="00212854"/>
    <w:rsid w:val="00472295"/>
    <w:rsid w:val="004F17BF"/>
    <w:rsid w:val="006D5606"/>
    <w:rsid w:val="00723BF3"/>
    <w:rsid w:val="008B0E29"/>
    <w:rsid w:val="00E10CFF"/>
    <w:rsid w:val="00E40511"/>
    <w:rsid w:val="00EF2809"/>
    <w:rsid w:val="00F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8EB9"/>
  <w15:chartTrackingRefBased/>
  <w15:docId w15:val="{43AE5B0A-6BD4-45FB-B240-F4C22C5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511"/>
    <w:pPr>
      <w:spacing w:after="0" w:line="240" w:lineRule="auto"/>
    </w:pPr>
    <w:rPr>
      <w:rFonts w:ascii="Times Cirilica" w:eastAsia="Times New Roman" w:hAnsi="Times Cirilica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51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8</cp:revision>
  <cp:lastPrinted>2024-06-04T10:10:00Z</cp:lastPrinted>
  <dcterms:created xsi:type="dcterms:W3CDTF">2024-05-28T09:46:00Z</dcterms:created>
  <dcterms:modified xsi:type="dcterms:W3CDTF">2024-06-17T07:25:00Z</dcterms:modified>
</cp:coreProperties>
</file>