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CB" w:rsidRPr="001801E7" w:rsidRDefault="00486D15" w:rsidP="005D48CB">
      <w:pPr>
        <w:pStyle w:val="BodyTextIndent"/>
        <w:spacing w:before="0" w:after="0"/>
        <w:ind w:firstLine="0"/>
        <w:jc w:val="center"/>
        <w:rPr>
          <w:b/>
          <w:lang w:val="sr-Cyrl-RS"/>
        </w:rPr>
      </w:pPr>
      <w:r>
        <w:rPr>
          <w:b/>
          <w:lang w:val="sr-Cyrl-RS"/>
        </w:rPr>
        <w:t>ИНФОРМАЦИЈА О ЦВЕЋУ И УКРАСНОМ БИЉУ</w:t>
      </w:r>
      <w:r w:rsidR="00A24131">
        <w:rPr>
          <w:b/>
          <w:lang w:val="sr-Cyrl-RS"/>
        </w:rPr>
        <w:t xml:space="preserve"> ЗА 20</w:t>
      </w:r>
      <w:r w:rsidR="005001A1" w:rsidRPr="005001A1">
        <w:rPr>
          <w:b/>
          <w:lang w:val="ru-RU"/>
        </w:rPr>
        <w:t>20</w:t>
      </w:r>
      <w:r w:rsidR="006F0007">
        <w:rPr>
          <w:b/>
          <w:lang w:val="sr-Cyrl-RS"/>
        </w:rPr>
        <w:t>. ГОДИНУ</w:t>
      </w:r>
    </w:p>
    <w:p w:rsidR="005D48CB" w:rsidRPr="001801E7" w:rsidRDefault="005D48CB" w:rsidP="009A52CE">
      <w:pPr>
        <w:pStyle w:val="BodyTextIndent"/>
        <w:spacing w:before="0" w:after="0"/>
        <w:ind w:firstLine="0"/>
        <w:rPr>
          <w:b/>
          <w:lang w:val="sr-Cyrl-RS"/>
        </w:rPr>
      </w:pPr>
    </w:p>
    <w:p w:rsidR="00486D15" w:rsidRDefault="00486D15" w:rsidP="00486D15">
      <w:pPr>
        <w:pStyle w:val="BodyTextIndent"/>
        <w:spacing w:before="0" w:after="0"/>
        <w:ind w:firstLine="0"/>
        <w:rPr>
          <w:b/>
          <w:lang w:val="sr-Cyrl-RS"/>
        </w:rPr>
      </w:pPr>
    </w:p>
    <w:p w:rsidR="009A52CE" w:rsidRDefault="00A57109" w:rsidP="00486D15">
      <w:pPr>
        <w:pStyle w:val="BodyTextIndent"/>
        <w:spacing w:before="0" w:after="0"/>
        <w:ind w:firstLine="0"/>
        <w:rPr>
          <w:b/>
          <w:lang w:val="sr-Cyrl-RS"/>
        </w:rPr>
      </w:pPr>
      <w:r>
        <w:rPr>
          <w:b/>
          <w:lang w:val="sr-Cyrl-RS"/>
        </w:rPr>
        <w:t xml:space="preserve">1 - </w:t>
      </w:r>
      <w:r w:rsidR="009A52CE" w:rsidRPr="001801E7">
        <w:rPr>
          <w:b/>
          <w:lang w:val="sr-Cyrl-RS"/>
        </w:rPr>
        <w:t>Структура</w:t>
      </w:r>
      <w:r w:rsidR="00512363">
        <w:rPr>
          <w:b/>
          <w:lang w:val="sr-Cyrl-RS"/>
        </w:rPr>
        <w:t xml:space="preserve"> и</w:t>
      </w:r>
      <w:r w:rsidR="00105311">
        <w:rPr>
          <w:b/>
          <w:lang w:val="sr-Cyrl-RS"/>
        </w:rPr>
        <w:t xml:space="preserve"> </w:t>
      </w:r>
      <w:r w:rsidR="009A52CE" w:rsidRPr="001801E7">
        <w:rPr>
          <w:b/>
          <w:lang w:val="sr-Cyrl-RS"/>
        </w:rPr>
        <w:t>површина цвећа и украсног биља</w:t>
      </w:r>
      <w:r w:rsidR="001801E7" w:rsidRPr="001801E7">
        <w:rPr>
          <w:b/>
          <w:lang w:val="sr-Cyrl-RS"/>
        </w:rPr>
        <w:t xml:space="preserve"> </w:t>
      </w:r>
    </w:p>
    <w:p w:rsidR="00105311" w:rsidRDefault="00105311" w:rsidP="00301E5F">
      <w:pPr>
        <w:pStyle w:val="BodyTextIndent"/>
        <w:spacing w:before="0" w:after="0"/>
        <w:ind w:firstLine="720"/>
        <w:rPr>
          <w:lang w:val="sr-Cyrl-RS"/>
        </w:rPr>
      </w:pPr>
    </w:p>
    <w:p w:rsidR="00301E5F" w:rsidRDefault="00301E5F" w:rsidP="00301E5F">
      <w:pPr>
        <w:pStyle w:val="BodyTextIndent"/>
        <w:spacing w:before="0" w:after="0"/>
        <w:ind w:firstLine="720"/>
        <w:rPr>
          <w:lang w:val="sr-Cyrl-RS"/>
        </w:rPr>
      </w:pPr>
      <w:r w:rsidRPr="001801E7">
        <w:rPr>
          <w:lang w:val="sr-Cyrl-RS"/>
        </w:rPr>
        <w:t xml:space="preserve">На основу </w:t>
      </w:r>
      <w:r w:rsidR="00302FC3">
        <w:rPr>
          <w:lang w:val="sr-Cyrl-RS"/>
        </w:rPr>
        <w:t>званичних</w:t>
      </w:r>
      <w:r w:rsidRPr="001801E7">
        <w:rPr>
          <w:lang w:val="sr-Cyrl-RS"/>
        </w:rPr>
        <w:t xml:space="preserve"> података</w:t>
      </w:r>
      <w:r w:rsidRPr="001801E7">
        <w:t xml:space="preserve"> Републичког завода за статистику, </w:t>
      </w:r>
      <w:r w:rsidRPr="001801E7">
        <w:rPr>
          <w:lang w:val="sr-Cyrl-RS"/>
        </w:rPr>
        <w:t>површине под цвећем</w:t>
      </w:r>
      <w:r w:rsidR="00302FC3">
        <w:rPr>
          <w:lang w:val="sr-Cyrl-RS"/>
        </w:rPr>
        <w:t xml:space="preserve"> на отвореном узгоју</w:t>
      </w:r>
      <w:r w:rsidRPr="001801E7">
        <w:rPr>
          <w:lang w:val="sr-Cyrl-RS"/>
        </w:rPr>
        <w:t xml:space="preserve"> у 20</w:t>
      </w:r>
      <w:r w:rsidR="005001A1">
        <w:rPr>
          <w:lang w:val="sr-Cyrl-RS"/>
        </w:rPr>
        <w:t>20</w:t>
      </w:r>
      <w:r w:rsidR="00302FC3">
        <w:rPr>
          <w:lang w:val="sr-Cyrl-RS"/>
        </w:rPr>
        <w:t xml:space="preserve"> години износе </w:t>
      </w:r>
      <w:r w:rsidR="005001A1" w:rsidRPr="000459DF">
        <w:rPr>
          <w:lang w:val="sr-Cyrl-RS"/>
        </w:rPr>
        <w:t xml:space="preserve">508 </w:t>
      </w:r>
      <w:r w:rsidRPr="000459DF">
        <w:rPr>
          <w:lang w:val="sr-Cyrl-RS"/>
        </w:rPr>
        <w:t>хектара,</w:t>
      </w:r>
      <w:r w:rsidRPr="001801E7">
        <w:rPr>
          <w:lang w:val="sr-Cyrl-RS"/>
        </w:rPr>
        <w:t xml:space="preserve"> </w:t>
      </w:r>
      <w:r w:rsidR="00861D22">
        <w:rPr>
          <w:lang w:val="sr-Cyrl-RS"/>
        </w:rPr>
        <w:t xml:space="preserve">што </w:t>
      </w:r>
      <w:r w:rsidR="00861D22" w:rsidRPr="00F33219">
        <w:rPr>
          <w:lang w:val="sr-Cyrl-RS"/>
        </w:rPr>
        <w:t xml:space="preserve">је </w:t>
      </w:r>
      <w:r w:rsidR="005001A1">
        <w:rPr>
          <w:lang w:val="sr-Cyrl-RS"/>
        </w:rPr>
        <w:t>повећање</w:t>
      </w:r>
      <w:r w:rsidR="00861D22" w:rsidRPr="00F33219">
        <w:rPr>
          <w:lang w:val="sr-Cyrl-RS"/>
        </w:rPr>
        <w:t xml:space="preserve"> за </w:t>
      </w:r>
      <w:r w:rsidR="000459DF">
        <w:rPr>
          <w:lang w:val="sr-Cyrl-RS"/>
        </w:rPr>
        <w:t>8</w:t>
      </w:r>
      <w:r w:rsidR="00861D22">
        <w:rPr>
          <w:lang w:val="sr-Cyrl-RS"/>
        </w:rPr>
        <w:t>% у односу на претходну годину.</w:t>
      </w:r>
      <w:r w:rsidR="00861D22" w:rsidRPr="00A24131">
        <w:rPr>
          <w:lang w:val="sr-Cyrl-RS"/>
        </w:rPr>
        <w:t xml:space="preserve"> </w:t>
      </w:r>
      <w:r w:rsidR="00861D22">
        <w:rPr>
          <w:lang w:val="sr-Cyrl-RS"/>
        </w:rPr>
        <w:t>П</w:t>
      </w:r>
      <w:r w:rsidRPr="001801E7">
        <w:rPr>
          <w:lang w:val="sr-Cyrl-RS"/>
        </w:rPr>
        <w:t xml:space="preserve">роцена </w:t>
      </w:r>
      <w:r w:rsidR="00861D22">
        <w:rPr>
          <w:lang w:val="sr-Cyrl-RS"/>
        </w:rPr>
        <w:t xml:space="preserve">стручних служби </w:t>
      </w:r>
      <w:r w:rsidRPr="001801E7">
        <w:rPr>
          <w:lang w:val="sr-Cyrl-RS"/>
        </w:rPr>
        <w:t>са терена</w:t>
      </w:r>
      <w:r w:rsidR="00861D22">
        <w:rPr>
          <w:lang w:val="sr-Cyrl-RS"/>
        </w:rPr>
        <w:t xml:space="preserve"> је нешто</w:t>
      </w:r>
      <w:r w:rsidRPr="001801E7">
        <w:rPr>
          <w:lang w:val="sr-Cyrl-RS"/>
        </w:rPr>
        <w:t xml:space="preserve"> </w:t>
      </w:r>
      <w:r w:rsidR="00302FC3">
        <w:rPr>
          <w:lang w:val="sr-Cyrl-RS"/>
        </w:rPr>
        <w:t>већ</w:t>
      </w:r>
      <w:r w:rsidR="00861D22">
        <w:rPr>
          <w:lang w:val="sr-Cyrl-RS"/>
        </w:rPr>
        <w:t>а</w:t>
      </w:r>
      <w:r w:rsidR="002D2EAF">
        <w:rPr>
          <w:lang w:val="sr-Cyrl-RS"/>
        </w:rPr>
        <w:t xml:space="preserve"> и износе око 55</w:t>
      </w:r>
      <w:r w:rsidR="00302FC3">
        <w:rPr>
          <w:lang w:val="sr-Cyrl-RS"/>
        </w:rPr>
        <w:t>0 ха</w:t>
      </w:r>
      <w:r w:rsidRPr="001801E7">
        <w:rPr>
          <w:lang w:val="sr-Cyrl-RS"/>
        </w:rPr>
        <w:t>.</w:t>
      </w:r>
    </w:p>
    <w:p w:rsidR="00105311" w:rsidRDefault="00302FC3" w:rsidP="00105311">
      <w:pPr>
        <w:pStyle w:val="BodyTextIndent"/>
        <w:spacing w:before="0" w:after="0"/>
        <w:ind w:firstLine="720"/>
        <w:rPr>
          <w:lang w:val="sr-Cyrl-RS"/>
        </w:rPr>
      </w:pPr>
      <w:r>
        <w:rPr>
          <w:lang w:val="sr-Cyrl-RS"/>
        </w:rPr>
        <w:t>П</w:t>
      </w:r>
      <w:r>
        <w:t xml:space="preserve">овршине цвећа </w:t>
      </w:r>
      <w:r w:rsidR="00861D22">
        <w:rPr>
          <w:lang w:val="sr-Cyrl-RS"/>
        </w:rPr>
        <w:t>у</w:t>
      </w:r>
      <w:r w:rsidR="00105311" w:rsidRPr="001801E7">
        <w:t xml:space="preserve"> заштићен</w:t>
      </w:r>
      <w:r w:rsidR="00861D22">
        <w:rPr>
          <w:lang w:val="sr-Cyrl-RS"/>
        </w:rPr>
        <w:t>о</w:t>
      </w:r>
      <w:r w:rsidR="00105311" w:rsidRPr="001801E7">
        <w:t>м простор</w:t>
      </w:r>
      <w:r w:rsidR="00861D22">
        <w:rPr>
          <w:lang w:val="sr-Cyrl-RS"/>
        </w:rPr>
        <w:t>у</w:t>
      </w:r>
      <w:r w:rsidR="00105311" w:rsidRPr="001801E7">
        <w:t xml:space="preserve"> (стакленици и пластеници) </w:t>
      </w:r>
      <w:r w:rsidR="00CE69A9">
        <w:rPr>
          <w:lang w:val="sr-Cyrl-RS"/>
        </w:rPr>
        <w:t>износ</w:t>
      </w:r>
      <w:r w:rsidR="002D2EAF">
        <w:rPr>
          <w:lang w:val="sr-Cyrl-RS"/>
        </w:rPr>
        <w:t>е</w:t>
      </w:r>
      <w:r w:rsidR="00CE69A9">
        <w:rPr>
          <w:lang w:val="sr-Cyrl-RS"/>
        </w:rPr>
        <w:t xml:space="preserve"> </w:t>
      </w:r>
      <w:r w:rsidR="005001A1" w:rsidRPr="000459DF">
        <w:rPr>
          <w:lang w:val="sr-Cyrl-RS"/>
        </w:rPr>
        <w:t>214</w:t>
      </w:r>
      <w:r w:rsidR="00105311" w:rsidRPr="000459DF">
        <w:t xml:space="preserve"> хектара</w:t>
      </w:r>
      <w:r w:rsidR="00CE69A9" w:rsidRPr="000459DF">
        <w:rPr>
          <w:lang w:val="sr-Cyrl-RS"/>
        </w:rPr>
        <w:t>,</w:t>
      </w:r>
      <w:r w:rsidR="00CE69A9">
        <w:rPr>
          <w:lang w:val="sr-Cyrl-RS"/>
        </w:rPr>
        <w:t xml:space="preserve"> што је </w:t>
      </w:r>
      <w:r w:rsidR="00CE69A9" w:rsidRPr="00F33219">
        <w:rPr>
          <w:lang w:val="sr-Cyrl-RS"/>
        </w:rPr>
        <w:t xml:space="preserve">повећање за </w:t>
      </w:r>
      <w:r w:rsidR="000459DF">
        <w:rPr>
          <w:lang w:val="sr-Cyrl-RS"/>
        </w:rPr>
        <w:t>4</w:t>
      </w:r>
      <w:r w:rsidR="00CE69A9">
        <w:rPr>
          <w:lang w:val="sr-Cyrl-RS"/>
        </w:rPr>
        <w:t xml:space="preserve"> % у односу на претходну годину.</w:t>
      </w:r>
    </w:p>
    <w:p w:rsidR="000459DF" w:rsidRDefault="000459DF" w:rsidP="00105311">
      <w:pPr>
        <w:pStyle w:val="BodyTextIndent"/>
        <w:spacing w:before="0" w:after="0"/>
        <w:ind w:firstLine="720"/>
        <w:rPr>
          <w:lang w:val="sr-Cyrl-RS"/>
        </w:rPr>
      </w:pPr>
      <w:r>
        <w:rPr>
          <w:lang w:val="sr-Cyrl-RS"/>
        </w:rPr>
        <w:tab/>
      </w:r>
    </w:p>
    <w:p w:rsidR="000459DF" w:rsidRPr="001801E7" w:rsidRDefault="000459DF" w:rsidP="000459DF">
      <w:pPr>
        <w:pStyle w:val="BodyTextIndent"/>
        <w:spacing w:before="0" w:after="0"/>
        <w:ind w:left="1440" w:firstLine="0"/>
        <w:rPr>
          <w:lang w:val="sr-Latn-RS"/>
        </w:rPr>
      </w:pPr>
      <w:r>
        <w:rPr>
          <w:lang w:val="sr-Cyrl-RS"/>
        </w:rPr>
        <w:t xml:space="preserve">    Табела 1 – Површина под цвећем </w:t>
      </w:r>
      <w:r w:rsidR="002B2671">
        <w:rPr>
          <w:lang w:val="sr-Cyrl-RS"/>
        </w:rPr>
        <w:t xml:space="preserve">и украсним биљем, 2016-2020. </w:t>
      </w:r>
    </w:p>
    <w:p w:rsidR="005001A1" w:rsidRPr="001801E7" w:rsidRDefault="005001A1" w:rsidP="005001A1">
      <w:pPr>
        <w:pStyle w:val="BodyTextIndent"/>
        <w:spacing w:before="0" w:after="0"/>
        <w:ind w:firstLine="0"/>
        <w:jc w:val="center"/>
        <w:rPr>
          <w:lang w:val="sr-Latn-RS"/>
        </w:rPr>
      </w:pPr>
      <w:r>
        <w:rPr>
          <w:noProof/>
          <w:lang w:val="en-US"/>
        </w:rPr>
        <w:drawing>
          <wp:inline distT="0" distB="0" distL="0" distR="0" wp14:anchorId="5F86BB0D" wp14:editId="20182FAF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454D" w:rsidRPr="005E454D" w:rsidRDefault="005E454D" w:rsidP="005E454D">
      <w:pPr>
        <w:ind w:left="1440" w:firstLine="720"/>
        <w:jc w:val="both"/>
        <w:rPr>
          <w:sz w:val="16"/>
          <w:szCs w:val="16"/>
          <w:lang w:val="sr-Cyrl-CS"/>
        </w:rPr>
      </w:pPr>
      <w:r w:rsidRPr="005E454D">
        <w:rPr>
          <w:sz w:val="16"/>
          <w:szCs w:val="16"/>
          <w:lang w:val="sr-Cyrl-CS"/>
        </w:rPr>
        <w:t>Извор</w:t>
      </w:r>
      <w:r w:rsidR="00532996">
        <w:rPr>
          <w:sz w:val="16"/>
          <w:szCs w:val="16"/>
          <w:lang w:val="sr-Cyrl-CS"/>
        </w:rPr>
        <w:t xml:space="preserve"> података</w:t>
      </w:r>
      <w:r w:rsidRPr="005E454D">
        <w:rPr>
          <w:sz w:val="16"/>
          <w:szCs w:val="16"/>
          <w:lang w:val="sr-Cyrl-CS"/>
        </w:rPr>
        <w:t>: РЗС</w:t>
      </w:r>
    </w:p>
    <w:p w:rsidR="005E454D" w:rsidRDefault="005E454D" w:rsidP="00301E5F">
      <w:pPr>
        <w:ind w:firstLine="720"/>
        <w:jc w:val="both"/>
        <w:rPr>
          <w:lang w:val="sr-Cyrl-CS"/>
        </w:rPr>
      </w:pPr>
    </w:p>
    <w:p w:rsidR="00301E5F" w:rsidRPr="001801E7" w:rsidRDefault="00301E5F" w:rsidP="00301E5F">
      <w:pPr>
        <w:ind w:firstLine="720"/>
        <w:jc w:val="both"/>
        <w:rPr>
          <w:lang w:val="sr-Cyrl-CS"/>
        </w:rPr>
      </w:pPr>
      <w:r w:rsidRPr="001801E7">
        <w:rPr>
          <w:lang w:val="sr-Cyrl-CS"/>
        </w:rPr>
        <w:t>Сваке године у Републици Србији произведе се годишње око 7-8 милиона садница ружа и највећи део намењен је извозу у Руску Федерацију.</w:t>
      </w:r>
    </w:p>
    <w:p w:rsidR="001801E7" w:rsidRPr="001801E7" w:rsidRDefault="001801E7" w:rsidP="00301E5F">
      <w:pPr>
        <w:ind w:firstLine="720"/>
        <w:jc w:val="both"/>
        <w:rPr>
          <w:lang w:val="sr-Cyrl-CS"/>
        </w:rPr>
      </w:pPr>
    </w:p>
    <w:p w:rsidR="00861D22" w:rsidRDefault="00861D22" w:rsidP="00486D15">
      <w:pPr>
        <w:jc w:val="both"/>
        <w:rPr>
          <w:b/>
          <w:lang w:val="sr-Cyrl-CS"/>
        </w:rPr>
      </w:pPr>
    </w:p>
    <w:p w:rsidR="001801E7" w:rsidRPr="001801E7" w:rsidRDefault="00A57109" w:rsidP="00486D15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2 - </w:t>
      </w:r>
      <w:r w:rsidR="001801E7" w:rsidRPr="001801E7">
        <w:rPr>
          <w:b/>
          <w:lang w:val="sr-Cyrl-CS"/>
        </w:rPr>
        <w:t>Региони гајења цвећа и украсног биља у Србији</w:t>
      </w:r>
    </w:p>
    <w:p w:rsidR="001801E7" w:rsidRPr="001801E7" w:rsidRDefault="001801E7" w:rsidP="00301E5F">
      <w:pPr>
        <w:ind w:firstLine="720"/>
        <w:jc w:val="both"/>
        <w:rPr>
          <w:lang w:val="sr-Cyrl-CS"/>
        </w:rPr>
      </w:pPr>
    </w:p>
    <w:p w:rsidR="00794CB5" w:rsidRPr="00794CB5" w:rsidRDefault="00794CB5" w:rsidP="00794CB5">
      <w:pPr>
        <w:pStyle w:val="BodyTextIndent"/>
        <w:spacing w:before="0" w:after="0"/>
        <w:ind w:firstLine="720"/>
      </w:pPr>
      <w:r w:rsidRPr="00794CB5">
        <w:t>Најзначајнији региони за производњу и узгој цвећа у Србији се налазе на северу земље, на граници са Мађарском, затим у околини Шапца, западно од Београда, у области Љига, Трстеника и Крушевца, Сремчице, Велике Дренове и тд.</w:t>
      </w:r>
    </w:p>
    <w:p w:rsidR="001801E7" w:rsidRPr="00794CB5" w:rsidRDefault="001801E7" w:rsidP="001801E7">
      <w:pPr>
        <w:rPr>
          <w:lang w:val="ru-RU"/>
        </w:rPr>
      </w:pPr>
    </w:p>
    <w:p w:rsidR="001801E7" w:rsidRPr="001801E7" w:rsidRDefault="001801E7" w:rsidP="001801E7">
      <w:pPr>
        <w:ind w:firstLine="720"/>
        <w:jc w:val="both"/>
        <w:rPr>
          <w:lang w:val="sr-Cyrl-CS"/>
        </w:rPr>
      </w:pPr>
      <w:r w:rsidRPr="001801E7">
        <w:rPr>
          <w:lang w:val="sr-Cyrl-CS"/>
        </w:rPr>
        <w:t>Руже се највише гаје у северно-банатском делу Србије – Кањижа, Сента и Кикинда, мачвански округ – Липолист и Шабац и у расинском округу</w:t>
      </w:r>
      <w:r w:rsidR="002D2EAF">
        <w:rPr>
          <w:lang w:val="sr-Cyrl-CS"/>
        </w:rPr>
        <w:t>.</w:t>
      </w:r>
    </w:p>
    <w:p w:rsidR="00486D15" w:rsidRDefault="00486D15" w:rsidP="00486D15">
      <w:pPr>
        <w:jc w:val="both"/>
        <w:rPr>
          <w:b/>
          <w:lang w:val="sr-Cyrl-RS"/>
        </w:rPr>
      </w:pPr>
    </w:p>
    <w:p w:rsidR="00486D15" w:rsidRDefault="00486D15" w:rsidP="00486D15">
      <w:pPr>
        <w:jc w:val="both"/>
        <w:rPr>
          <w:b/>
          <w:lang w:val="sr-Cyrl-RS"/>
        </w:rPr>
      </w:pPr>
    </w:p>
    <w:p w:rsidR="009A52CE" w:rsidRDefault="00A57109" w:rsidP="00486D1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3 - </w:t>
      </w:r>
      <w:r w:rsidR="009A52CE" w:rsidRPr="00486D15">
        <w:rPr>
          <w:b/>
          <w:lang w:val="sr-Cyrl-RS"/>
        </w:rPr>
        <w:t>Карактеристике производње цвећа и украсног биља</w:t>
      </w:r>
      <w:r w:rsidR="005D48CB" w:rsidRPr="00486D15">
        <w:rPr>
          <w:b/>
          <w:lang w:val="sr-Cyrl-RS"/>
        </w:rPr>
        <w:t xml:space="preserve"> </w:t>
      </w:r>
    </w:p>
    <w:p w:rsidR="00105311" w:rsidRDefault="00105311" w:rsidP="00301E5F">
      <w:pPr>
        <w:ind w:firstLine="720"/>
        <w:jc w:val="both"/>
        <w:rPr>
          <w:lang w:val="sr-Cyrl-RS"/>
        </w:rPr>
      </w:pPr>
    </w:p>
    <w:p w:rsidR="009A52CE" w:rsidRPr="001801E7" w:rsidRDefault="009A52CE" w:rsidP="00301E5F">
      <w:pPr>
        <w:ind w:firstLine="720"/>
        <w:jc w:val="both"/>
        <w:rPr>
          <w:lang w:val="sr-Cyrl-RS"/>
        </w:rPr>
      </w:pPr>
      <w:r w:rsidRPr="001801E7">
        <w:rPr>
          <w:lang w:val="sr-Cyrl-RS"/>
        </w:rPr>
        <w:t xml:space="preserve">Производњу цвећа и другог украсног биља карактеришу континуираност, интезивност, велика улагања и велико ангажовање радне снаге.  </w:t>
      </w:r>
    </w:p>
    <w:p w:rsidR="00301E5F" w:rsidRPr="001801E7" w:rsidRDefault="002D2EAF" w:rsidP="002B2671">
      <w:pPr>
        <w:pStyle w:val="BodyTextIndent"/>
        <w:spacing w:before="0" w:after="0"/>
        <w:rPr>
          <w:lang w:val="sr-Cyrl-RS"/>
        </w:rPr>
      </w:pPr>
      <w:r>
        <w:rPr>
          <w:lang w:val="sr-Cyrl-RS"/>
        </w:rPr>
        <w:t>Цвећарство, као озбиљ</w:t>
      </w:r>
      <w:r w:rsidR="00301E5F" w:rsidRPr="001801E7">
        <w:rPr>
          <w:lang w:val="sr-Cyrl-RS"/>
        </w:rPr>
        <w:t>ан чинилац у привредном систему земље, треба да постане профитабилна производна грана. У том смислу је неопходно удруживање произвођача  ради чвршћег повезивања на плану организовања производње и пласмана цвећа и украсног биља, како на домаћем, тако и на светском тржишту. За сада су то претежно индивидуална пољопривредна газдинства.</w:t>
      </w:r>
    </w:p>
    <w:p w:rsidR="00301E5F" w:rsidRPr="001801E7" w:rsidRDefault="00301E5F" w:rsidP="00301E5F">
      <w:pPr>
        <w:pStyle w:val="BodyTextIndent"/>
        <w:spacing w:before="0" w:after="0"/>
        <w:rPr>
          <w:lang w:val="sr-Cyrl-RS"/>
        </w:rPr>
      </w:pPr>
      <w:r w:rsidRPr="001801E7">
        <w:rPr>
          <w:lang w:val="sr-Cyrl-RS"/>
        </w:rPr>
        <w:lastRenderedPageBreak/>
        <w:t>Такође је неопходан рад на  формирању берзе цвећа и привлачењу страних инвестиција и партнера.</w:t>
      </w:r>
    </w:p>
    <w:p w:rsidR="00301E5F" w:rsidRDefault="00301E5F" w:rsidP="00301E5F">
      <w:pPr>
        <w:shd w:val="clear" w:color="auto" w:fill="FFFFFF"/>
        <w:spacing w:before="150" w:after="150"/>
        <w:ind w:firstLine="720"/>
        <w:jc w:val="both"/>
        <w:outlineLvl w:val="3"/>
        <w:rPr>
          <w:lang w:val="sr-Cyrl-RS"/>
        </w:rPr>
      </w:pPr>
      <w:r w:rsidRPr="001801E7">
        <w:rPr>
          <w:lang w:val="sr-Cyrl-RS"/>
        </w:rPr>
        <w:t>Производња и гајење цвећа у пластеницима одвија се током целе године. Када прође продаја летњег сезонског цвећа, на преласку из летње у јесењу сезону, почињу радови око нових садница, пластеници се пуне расадом који се узгаја за пролећне празнике и летњу сезону, а један од најважнијих и најодговорнијих послова је одржавање температуре у пластеницима током зиме. </w:t>
      </w:r>
    </w:p>
    <w:p w:rsidR="00486D15" w:rsidRDefault="00486D15" w:rsidP="00486D15">
      <w:pPr>
        <w:jc w:val="both"/>
        <w:rPr>
          <w:b/>
          <w:lang w:val="sr-Cyrl-RS"/>
        </w:rPr>
      </w:pPr>
    </w:p>
    <w:p w:rsidR="00301E5F" w:rsidRPr="00486D15" w:rsidRDefault="00A57109" w:rsidP="00486D1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4 - </w:t>
      </w:r>
      <w:r w:rsidR="00301E5F" w:rsidRPr="00486D15">
        <w:rPr>
          <w:b/>
          <w:lang w:val="sr-Cyrl-RS"/>
        </w:rPr>
        <w:t xml:space="preserve">Услови за узгој цвећа и украсног биља </w:t>
      </w:r>
      <w:r w:rsidR="00861D22">
        <w:rPr>
          <w:b/>
          <w:lang w:val="sr-Cyrl-RS"/>
        </w:rPr>
        <w:t>у Србији</w:t>
      </w:r>
    </w:p>
    <w:p w:rsidR="001801E7" w:rsidRPr="001801E7" w:rsidRDefault="001801E7" w:rsidP="00301E5F">
      <w:pPr>
        <w:pStyle w:val="ListParagraph"/>
        <w:jc w:val="both"/>
        <w:rPr>
          <w:b/>
          <w:lang w:val="sr-Cyrl-RS"/>
        </w:rPr>
      </w:pPr>
    </w:p>
    <w:p w:rsidR="001801E7" w:rsidRPr="001801E7" w:rsidRDefault="001801E7" w:rsidP="001801E7">
      <w:pPr>
        <w:ind w:firstLine="720"/>
        <w:jc w:val="both"/>
        <w:rPr>
          <w:lang w:val="sr-Cyrl-RS"/>
        </w:rPr>
      </w:pPr>
      <w:r w:rsidRPr="001801E7">
        <w:rPr>
          <w:lang w:val="sr-Cyrl-RS"/>
        </w:rPr>
        <w:t>Због добрих климатских услова  и дужине вегетационог периода наша земља има добре услове за плантажну производњу цвећа и на отвореним површинама и  у заштићеном простору. Географска позиција, квалитетно земљиште и разноликост у педолошком саставу земљишта такође су повољни за узгој цвећа. Наша земља има све предуслове да крене са још већим развојем ове производње.</w:t>
      </w:r>
    </w:p>
    <w:p w:rsidR="00D064AF" w:rsidRDefault="00D064AF" w:rsidP="00486D15">
      <w:pPr>
        <w:jc w:val="both"/>
        <w:rPr>
          <w:b/>
          <w:lang w:val="sr-Cyrl-RS"/>
        </w:rPr>
      </w:pPr>
    </w:p>
    <w:p w:rsidR="00A57109" w:rsidRDefault="00A57109" w:rsidP="00486D15">
      <w:pPr>
        <w:jc w:val="both"/>
        <w:rPr>
          <w:b/>
          <w:lang w:val="sr-Cyrl-RS"/>
        </w:rPr>
      </w:pPr>
    </w:p>
    <w:p w:rsidR="006B44AB" w:rsidRPr="00A57109" w:rsidRDefault="00A57109" w:rsidP="00486D15">
      <w:pPr>
        <w:jc w:val="both"/>
        <w:rPr>
          <w:lang w:val="sr-Cyrl-RS"/>
        </w:rPr>
      </w:pPr>
      <w:r>
        <w:rPr>
          <w:b/>
          <w:lang w:val="sr-Cyrl-RS"/>
        </w:rPr>
        <w:t xml:space="preserve">5 - </w:t>
      </w:r>
      <w:r w:rsidR="006B44AB" w:rsidRPr="001801E7">
        <w:rPr>
          <w:b/>
          <w:lang w:val="sr-Cyrl-RS"/>
        </w:rPr>
        <w:t xml:space="preserve">Спољнотрговинска размена цвећа </w:t>
      </w:r>
      <w:r w:rsidR="005E454D">
        <w:rPr>
          <w:b/>
          <w:lang w:val="sr-Cyrl-RS"/>
        </w:rPr>
        <w:t>и украсног биља у 2020</w:t>
      </w:r>
      <w:r w:rsidR="006B44AB" w:rsidRPr="001801E7">
        <w:rPr>
          <w:b/>
          <w:lang w:val="sr-Cyrl-RS"/>
        </w:rPr>
        <w:t xml:space="preserve">. години </w:t>
      </w:r>
      <w:r w:rsidRPr="00A57109">
        <w:rPr>
          <w:lang w:val="sr-Cyrl-RS"/>
        </w:rPr>
        <w:t>(вредносно и количински)</w:t>
      </w:r>
    </w:p>
    <w:p w:rsidR="00B27879" w:rsidRPr="001801E7" w:rsidRDefault="00B27879" w:rsidP="009A52CE">
      <w:pPr>
        <w:jc w:val="both"/>
        <w:rPr>
          <w:lang w:val="sr-Cyrl-RS"/>
        </w:rPr>
      </w:pPr>
    </w:p>
    <w:p w:rsidR="006F0007" w:rsidRDefault="00BA7330" w:rsidP="005E454D">
      <w:pPr>
        <w:spacing w:line="225" w:lineRule="auto"/>
        <w:ind w:firstLine="720"/>
        <w:jc w:val="both"/>
        <w:rPr>
          <w:lang w:val="sr-Cyrl-CS"/>
        </w:rPr>
      </w:pPr>
      <w:r w:rsidRPr="00BA7330">
        <w:rPr>
          <w:lang w:val="sr-Cyrl-CS"/>
        </w:rPr>
        <w:t>Вредност спољнотрговинске размене цвећа и другог украсног биља  у 20</w:t>
      </w:r>
      <w:r w:rsidR="005E454D">
        <w:rPr>
          <w:lang w:val="sr-Cyrl-CS"/>
        </w:rPr>
        <w:t>20</w:t>
      </w:r>
      <w:r w:rsidRPr="00BA7330">
        <w:rPr>
          <w:lang w:val="sr-Cyrl-CS"/>
        </w:rPr>
        <w:t xml:space="preserve">. године износила је </w:t>
      </w:r>
      <w:r w:rsidR="00D93215" w:rsidRPr="00D93215">
        <w:rPr>
          <w:lang w:val="sr-Cyrl-CS"/>
        </w:rPr>
        <w:t>19,9</w:t>
      </w:r>
      <w:r w:rsidR="005E454D" w:rsidRPr="00D93215">
        <w:rPr>
          <w:lang w:val="sr-Cyrl-CS"/>
        </w:rPr>
        <w:t xml:space="preserve"> мил.</w:t>
      </w:r>
      <w:r w:rsidRPr="00D93215">
        <w:rPr>
          <w:lang w:val="sr-Cyrl-CS"/>
        </w:rPr>
        <w:t xml:space="preserve"> ЕУР (9,</w:t>
      </w:r>
      <w:r w:rsidR="00D93215" w:rsidRPr="00D93215">
        <w:rPr>
          <w:lang w:val="sr-Cyrl-CS"/>
        </w:rPr>
        <w:t>3</w:t>
      </w:r>
      <w:r w:rsidRPr="00D93215">
        <w:rPr>
          <w:lang w:val="sr-Cyrl-CS"/>
        </w:rPr>
        <w:t xml:space="preserve"> мил. тона)</w:t>
      </w:r>
      <w:r w:rsidRPr="00BA7330">
        <w:rPr>
          <w:lang w:val="sr-Cyrl-CS"/>
        </w:rPr>
        <w:t xml:space="preserve"> од чега</w:t>
      </w:r>
      <w:r w:rsidR="005E454D">
        <w:rPr>
          <w:lang w:val="sr-Cyrl-CS"/>
        </w:rPr>
        <w:t xml:space="preserve"> је вредност извоза износила 4,3</w:t>
      </w:r>
      <w:r w:rsidRPr="00BA7330">
        <w:rPr>
          <w:lang w:val="sr-Cyrl-CS"/>
        </w:rPr>
        <w:t xml:space="preserve"> милионa </w:t>
      </w:r>
      <w:r w:rsidR="002B2671">
        <w:rPr>
          <w:lang w:val="sr-Latn-RS"/>
        </w:rPr>
        <w:t>EUR</w:t>
      </w:r>
      <w:r w:rsidRPr="00BA7330">
        <w:rPr>
          <w:lang w:val="sr-Cyrl-CS"/>
        </w:rPr>
        <w:t xml:space="preserve"> (</w:t>
      </w:r>
      <w:r w:rsidR="005E454D">
        <w:rPr>
          <w:lang w:val="sr-Cyrl-CS"/>
        </w:rPr>
        <w:t>2</w:t>
      </w:r>
      <w:r w:rsidR="002B2671">
        <w:rPr>
          <w:lang w:val="sr-Cyrl-CS"/>
        </w:rPr>
        <w:t>.663</w:t>
      </w:r>
      <w:r w:rsidRPr="00BA7330">
        <w:rPr>
          <w:lang w:val="sr-Cyrl-CS"/>
        </w:rPr>
        <w:t xml:space="preserve"> тона), а вредност увоза  1</w:t>
      </w:r>
      <w:r w:rsidR="005E454D">
        <w:rPr>
          <w:lang w:val="sr-Cyrl-CS"/>
        </w:rPr>
        <w:t xml:space="preserve">5,6 милона </w:t>
      </w:r>
      <w:r w:rsidR="002B2671">
        <w:rPr>
          <w:lang w:val="sr-Latn-RS"/>
        </w:rPr>
        <w:t>EUR</w:t>
      </w:r>
      <w:r w:rsidR="005E454D">
        <w:rPr>
          <w:lang w:val="sr-Cyrl-CS"/>
        </w:rPr>
        <w:t xml:space="preserve"> (6</w:t>
      </w:r>
      <w:r w:rsidR="002B2671">
        <w:rPr>
          <w:lang w:val="sr-Cyrl-CS"/>
        </w:rPr>
        <w:t>.658 тона</w:t>
      </w:r>
      <w:r>
        <w:rPr>
          <w:lang w:val="sr-Cyrl-CS"/>
        </w:rPr>
        <w:t>).</w:t>
      </w:r>
    </w:p>
    <w:p w:rsidR="00BA7330" w:rsidRDefault="00BA7330" w:rsidP="00BA7330">
      <w:pPr>
        <w:spacing w:line="225" w:lineRule="auto"/>
        <w:ind w:firstLine="720"/>
        <w:jc w:val="both"/>
        <w:rPr>
          <w:lang w:val="sr-Cyrl-CS"/>
        </w:rPr>
      </w:pPr>
    </w:p>
    <w:p w:rsidR="00BA7330" w:rsidRDefault="002B2671" w:rsidP="002B2671">
      <w:pPr>
        <w:spacing w:line="225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     Табела 2 - </w:t>
      </w:r>
      <w:r w:rsidR="00BA7330" w:rsidRPr="00BA7330">
        <w:rPr>
          <w:lang w:val="sr-Cyrl-CS"/>
        </w:rPr>
        <w:t>Тренд спољнотрговинске размене</w:t>
      </w:r>
      <w:r w:rsidR="005E454D">
        <w:rPr>
          <w:lang w:val="sr-Cyrl-CS"/>
        </w:rPr>
        <w:t xml:space="preserve"> цвећа и украсног биља</w:t>
      </w:r>
      <w:r>
        <w:rPr>
          <w:lang w:val="sr-Cyrl-CS"/>
        </w:rPr>
        <w:t>,</w:t>
      </w:r>
      <w:r w:rsidR="005E454D">
        <w:rPr>
          <w:lang w:val="sr-Cyrl-CS"/>
        </w:rPr>
        <w:t xml:space="preserve"> 2015-2020</w:t>
      </w:r>
      <w:r w:rsidR="00BA7330" w:rsidRPr="00BA7330">
        <w:rPr>
          <w:lang w:val="sr-Cyrl-CS"/>
        </w:rPr>
        <w:t xml:space="preserve"> </w:t>
      </w: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960"/>
        <w:gridCol w:w="938"/>
        <w:gridCol w:w="1383"/>
        <w:gridCol w:w="1399"/>
        <w:gridCol w:w="938"/>
        <w:gridCol w:w="1383"/>
        <w:gridCol w:w="1399"/>
      </w:tblGrid>
      <w:tr w:rsidR="005E454D" w:rsidRPr="005E454D" w:rsidTr="005E454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999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E4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Година</w:t>
            </w:r>
            <w:proofErr w:type="spellEnd"/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999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ИЗВОЗ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999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УВОЗ</w:t>
            </w:r>
          </w:p>
        </w:tc>
      </w:tr>
      <w:tr w:rsidR="005E454D" w:rsidRPr="005E454D" w:rsidTr="005E454D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E454D" w:rsidRPr="005E454D" w:rsidRDefault="005E454D" w:rsidP="005E454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tona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000 EUR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000 USD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9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tona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000 EUR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000 USD</w:t>
            </w:r>
          </w:p>
        </w:tc>
      </w:tr>
      <w:tr w:rsidR="005E454D" w:rsidRPr="005E454D" w:rsidTr="005E454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060</w:t>
            </w:r>
          </w:p>
        </w:tc>
      </w:tr>
      <w:tr w:rsidR="005E454D" w:rsidRPr="005E454D" w:rsidTr="005E454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</w:tr>
      <w:tr w:rsidR="005E454D" w:rsidRPr="005E454D" w:rsidTr="005E454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057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816</w:t>
            </w:r>
          </w:p>
        </w:tc>
      </w:tr>
      <w:tr w:rsidR="005E454D" w:rsidRPr="005E454D" w:rsidTr="005E454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096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713</w:t>
            </w:r>
          </w:p>
        </w:tc>
      </w:tr>
      <w:tr w:rsidR="005E454D" w:rsidRPr="005E454D" w:rsidTr="005E454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099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942</w:t>
            </w:r>
          </w:p>
        </w:tc>
      </w:tr>
      <w:tr w:rsidR="005E454D" w:rsidRPr="005E454D" w:rsidTr="005E454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E454D" w:rsidRPr="005E454D" w:rsidRDefault="005E454D" w:rsidP="005E45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54D" w:rsidRPr="005E454D" w:rsidRDefault="005E454D" w:rsidP="005E45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B267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5E454D"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</w:tr>
    </w:tbl>
    <w:p w:rsidR="005E454D" w:rsidRPr="005E454D" w:rsidRDefault="00BA7330" w:rsidP="005E454D">
      <w:pPr>
        <w:ind w:left="720" w:firstLine="720"/>
        <w:jc w:val="both"/>
        <w:rPr>
          <w:sz w:val="16"/>
          <w:szCs w:val="16"/>
          <w:lang w:val="sr-Cyrl-CS"/>
        </w:rPr>
      </w:pPr>
      <w:r>
        <w:rPr>
          <w:lang w:val="sr-Cyrl-CS"/>
        </w:rPr>
        <w:t xml:space="preserve"> </w:t>
      </w:r>
      <w:r w:rsidR="005E454D" w:rsidRPr="005E454D">
        <w:rPr>
          <w:sz w:val="16"/>
          <w:szCs w:val="16"/>
          <w:lang w:val="sr-Cyrl-CS"/>
        </w:rPr>
        <w:t>Извор</w:t>
      </w:r>
      <w:r w:rsidR="00532996">
        <w:rPr>
          <w:sz w:val="16"/>
          <w:szCs w:val="16"/>
          <w:lang w:val="sr-Cyrl-CS"/>
        </w:rPr>
        <w:t xml:space="preserve"> података</w:t>
      </w:r>
      <w:r w:rsidR="005E454D" w:rsidRPr="005E454D">
        <w:rPr>
          <w:sz w:val="16"/>
          <w:szCs w:val="16"/>
          <w:lang w:val="sr-Cyrl-CS"/>
        </w:rPr>
        <w:t>: РЗС</w:t>
      </w:r>
    </w:p>
    <w:p w:rsidR="00BA7330" w:rsidRPr="00BA7330" w:rsidRDefault="00BA7330" w:rsidP="00BA7330">
      <w:pPr>
        <w:spacing w:line="225" w:lineRule="auto"/>
        <w:ind w:left="1440"/>
        <w:jc w:val="both"/>
        <w:rPr>
          <w:sz w:val="16"/>
          <w:szCs w:val="16"/>
          <w:lang w:val="sr-Cyrl-CS"/>
        </w:rPr>
      </w:pPr>
    </w:p>
    <w:p w:rsidR="00105311" w:rsidRDefault="00105311" w:rsidP="009A52CE">
      <w:pPr>
        <w:pStyle w:val="BodyTextIndent"/>
        <w:spacing w:before="0" w:after="0"/>
        <w:ind w:firstLine="0"/>
      </w:pPr>
    </w:p>
    <w:p w:rsidR="00BA7330" w:rsidRPr="00BA7330" w:rsidRDefault="00BA7330" w:rsidP="00A830E0">
      <w:pPr>
        <w:pStyle w:val="BodyTextIndent"/>
        <w:numPr>
          <w:ilvl w:val="0"/>
          <w:numId w:val="1"/>
        </w:numPr>
        <w:tabs>
          <w:tab w:val="clear" w:pos="1854"/>
          <w:tab w:val="num" w:pos="1530"/>
        </w:tabs>
        <w:ind w:left="270"/>
      </w:pPr>
      <w:r w:rsidRPr="00BA7330">
        <w:t xml:space="preserve">Вредност извоза </w:t>
      </w:r>
      <w:r w:rsidRPr="00BA7330">
        <w:rPr>
          <w:lang w:val="sr-Cyrl-RS"/>
        </w:rPr>
        <w:t xml:space="preserve">у </w:t>
      </w:r>
      <w:r w:rsidRPr="00BA7330">
        <w:t>20</w:t>
      </w:r>
      <w:r w:rsidR="005E454D">
        <w:rPr>
          <w:lang w:val="ru-RU"/>
        </w:rPr>
        <w:t>20</w:t>
      </w:r>
      <w:r w:rsidRPr="00BA7330">
        <w:t>.</w:t>
      </w:r>
      <w:r w:rsidRPr="00BA7330">
        <w:rPr>
          <w:lang w:val="ru-RU"/>
        </w:rPr>
        <w:t xml:space="preserve"> </w:t>
      </w:r>
      <w:r w:rsidRPr="00BA7330">
        <w:t xml:space="preserve">години је </w:t>
      </w:r>
      <w:r w:rsidRPr="00BA7330">
        <w:rPr>
          <w:lang w:val="sr-Cyrl-RS"/>
        </w:rPr>
        <w:t>већа</w:t>
      </w:r>
      <w:r w:rsidRPr="00BA7330">
        <w:t xml:space="preserve"> </w:t>
      </w:r>
      <w:r w:rsidRPr="00BA7330">
        <w:rPr>
          <w:b/>
        </w:rPr>
        <w:t xml:space="preserve">за </w:t>
      </w:r>
      <w:r w:rsidR="002B2671">
        <w:rPr>
          <w:b/>
          <w:lang w:val="sr-Cyrl-RS"/>
        </w:rPr>
        <w:t>2,6</w:t>
      </w:r>
      <w:r w:rsidRPr="00BA7330">
        <w:rPr>
          <w:b/>
        </w:rPr>
        <w:t>%</w:t>
      </w:r>
      <w:r w:rsidRPr="00BA7330">
        <w:t xml:space="preserve"> у односу на исти период претходне године. У извозу је постигнута просечна цена од  </w:t>
      </w:r>
      <w:r w:rsidRPr="00BA7330">
        <w:rPr>
          <w:lang w:val="sr-Cyrl-RS"/>
        </w:rPr>
        <w:t xml:space="preserve"> </w:t>
      </w:r>
      <w:r w:rsidR="002B2671">
        <w:rPr>
          <w:lang w:val="sr-Cyrl-RS"/>
        </w:rPr>
        <w:t>1,60</w:t>
      </w:r>
      <w:r w:rsidRPr="00BA7330">
        <w:rPr>
          <w:lang w:val="sr-Cyrl-RS"/>
        </w:rPr>
        <w:t xml:space="preserve"> </w:t>
      </w:r>
      <w:r w:rsidR="005E454D">
        <w:rPr>
          <w:lang w:val="sr-Latn-RS"/>
        </w:rPr>
        <w:t>EUR</w:t>
      </w:r>
      <w:r w:rsidR="005E454D">
        <w:rPr>
          <w:lang w:val="sr-Cyrl-RS"/>
        </w:rPr>
        <w:t>/kg</w:t>
      </w:r>
      <w:r w:rsidRPr="00BA7330">
        <w:rPr>
          <w:lang w:val="sr-Cyrl-RS"/>
        </w:rPr>
        <w:t>, а у 201</w:t>
      </w:r>
      <w:r w:rsidR="005E454D">
        <w:rPr>
          <w:lang w:val="sr-Cyrl-RS"/>
        </w:rPr>
        <w:t>9</w:t>
      </w:r>
      <w:r w:rsidRPr="00BA7330">
        <w:rPr>
          <w:lang w:val="sr-Cyrl-RS"/>
        </w:rPr>
        <w:t xml:space="preserve">. г. је била  </w:t>
      </w:r>
      <w:r w:rsidR="002B2671">
        <w:rPr>
          <w:lang w:val="sr-Cyrl-RS"/>
        </w:rPr>
        <w:t>1,21</w:t>
      </w:r>
      <w:r w:rsidRPr="00BA7330">
        <w:t xml:space="preserve"> </w:t>
      </w:r>
      <w:r w:rsidR="005E454D">
        <w:rPr>
          <w:lang w:val="sr-Latn-RS"/>
        </w:rPr>
        <w:t>EUR</w:t>
      </w:r>
      <w:r w:rsidR="005E454D">
        <w:rPr>
          <w:lang w:val="sr-Cyrl-RS"/>
        </w:rPr>
        <w:t>/kg</w:t>
      </w:r>
      <w:r w:rsidRPr="00BA7330">
        <w:t>.</w:t>
      </w:r>
    </w:p>
    <w:p w:rsidR="00BA7330" w:rsidRPr="00BA7330" w:rsidRDefault="00BA7330" w:rsidP="00A830E0">
      <w:pPr>
        <w:pStyle w:val="BodyTextIndent"/>
        <w:numPr>
          <w:ilvl w:val="0"/>
          <w:numId w:val="1"/>
        </w:numPr>
        <w:tabs>
          <w:tab w:val="clear" w:pos="1854"/>
          <w:tab w:val="num" w:pos="1530"/>
        </w:tabs>
        <w:ind w:left="270"/>
        <w:rPr>
          <w:lang w:val="ru-RU"/>
        </w:rPr>
      </w:pPr>
      <w:r w:rsidRPr="00BA7330">
        <w:t xml:space="preserve">Вредност увоза је </w:t>
      </w:r>
      <w:r w:rsidRPr="00BA7330">
        <w:rPr>
          <w:lang w:val="sr-Cyrl-RS"/>
        </w:rPr>
        <w:t>већа</w:t>
      </w:r>
      <w:r w:rsidRPr="00BA7330">
        <w:t xml:space="preserve"> </w:t>
      </w:r>
      <w:r w:rsidRPr="00BA7330">
        <w:rPr>
          <w:b/>
        </w:rPr>
        <w:t xml:space="preserve">за </w:t>
      </w:r>
      <w:r w:rsidR="002B2671">
        <w:rPr>
          <w:b/>
          <w:lang w:val="sr-Cyrl-RS"/>
        </w:rPr>
        <w:t>10</w:t>
      </w:r>
      <w:r w:rsidRPr="00BA7330">
        <w:rPr>
          <w:b/>
        </w:rPr>
        <w:t>%</w:t>
      </w:r>
      <w:r w:rsidRPr="00BA7330">
        <w:t xml:space="preserve"> у односу на 20</w:t>
      </w:r>
      <w:r w:rsidR="002B2671">
        <w:rPr>
          <w:lang w:val="sr-Cyrl-RS"/>
        </w:rPr>
        <w:t>20</w:t>
      </w:r>
      <w:r w:rsidRPr="00BA7330">
        <w:t xml:space="preserve">. годину. Просечна увозна цена износила је </w:t>
      </w:r>
      <w:r w:rsidR="002B2671">
        <w:rPr>
          <w:lang w:val="sr-Cyrl-RS"/>
        </w:rPr>
        <w:t>2,35</w:t>
      </w:r>
      <w:r w:rsidRPr="00BA7330">
        <w:rPr>
          <w:lang w:val="sr-Cyrl-RS"/>
        </w:rPr>
        <w:t xml:space="preserve"> </w:t>
      </w:r>
      <w:r w:rsidR="0051077A">
        <w:rPr>
          <w:lang w:val="sr-Latn-RS"/>
        </w:rPr>
        <w:t>EUR</w:t>
      </w:r>
      <w:r w:rsidR="0051077A">
        <w:rPr>
          <w:lang w:val="sr-Cyrl-RS"/>
        </w:rPr>
        <w:t>/kg</w:t>
      </w:r>
      <w:r w:rsidRPr="00BA7330">
        <w:t>, а у 201</w:t>
      </w:r>
      <w:r w:rsidR="0051077A">
        <w:rPr>
          <w:lang w:val="sr-Latn-RS"/>
        </w:rPr>
        <w:t>9</w:t>
      </w:r>
      <w:r w:rsidRPr="00BA7330">
        <w:t>.г.</w:t>
      </w:r>
      <w:r w:rsidRPr="00BA7330">
        <w:rPr>
          <w:lang w:val="sr-Cyrl-RS"/>
        </w:rPr>
        <w:t xml:space="preserve"> била је </w:t>
      </w:r>
      <w:r w:rsidR="00A753AA">
        <w:rPr>
          <w:lang w:val="ru-RU"/>
        </w:rPr>
        <w:t>1,76</w:t>
      </w:r>
      <w:r w:rsidRPr="00BA7330">
        <w:t xml:space="preserve"> </w:t>
      </w:r>
      <w:r w:rsidR="0051077A">
        <w:rPr>
          <w:lang w:val="sr-Latn-RS"/>
        </w:rPr>
        <w:t>EUR</w:t>
      </w:r>
      <w:r w:rsidR="0051077A">
        <w:rPr>
          <w:lang w:val="sr-Cyrl-RS"/>
        </w:rPr>
        <w:t>/kg</w:t>
      </w:r>
      <w:r w:rsidRPr="00BA7330">
        <w:t>.</w:t>
      </w:r>
    </w:p>
    <w:p w:rsidR="001801E7" w:rsidRDefault="001801E7" w:rsidP="009A52CE">
      <w:pPr>
        <w:pStyle w:val="BodyTextIndent"/>
        <w:spacing w:before="0" w:after="0"/>
        <w:ind w:firstLine="0"/>
        <w:rPr>
          <w:lang w:val="sr-Cyrl-RS"/>
        </w:rPr>
      </w:pPr>
    </w:p>
    <w:p w:rsidR="00861D22" w:rsidRDefault="00861D22" w:rsidP="00D064AF">
      <w:pPr>
        <w:spacing w:line="0" w:lineRule="atLeast"/>
        <w:rPr>
          <w:b/>
          <w:lang w:val="ru-RU"/>
        </w:rPr>
      </w:pPr>
    </w:p>
    <w:p w:rsidR="00D064AF" w:rsidRPr="00D064AF" w:rsidRDefault="00A57109" w:rsidP="00D064AF">
      <w:pPr>
        <w:spacing w:line="0" w:lineRule="atLeast"/>
        <w:rPr>
          <w:b/>
          <w:lang w:val="ru-RU"/>
        </w:rPr>
      </w:pPr>
      <w:r w:rsidRPr="00A830E0">
        <w:rPr>
          <w:b/>
          <w:lang w:val="ru-RU"/>
        </w:rPr>
        <w:t xml:space="preserve">6 - </w:t>
      </w:r>
      <w:r w:rsidR="00D064AF" w:rsidRPr="00A830E0">
        <w:rPr>
          <w:b/>
          <w:lang w:val="ru-RU"/>
        </w:rPr>
        <w:t>Извоз цвећа и украсног биља у 20</w:t>
      </w:r>
      <w:r w:rsidR="0051077A">
        <w:rPr>
          <w:b/>
          <w:lang w:val="sr-Latn-RS"/>
        </w:rPr>
        <w:t>20</w:t>
      </w:r>
      <w:r w:rsidR="00D064AF" w:rsidRPr="00A830E0">
        <w:rPr>
          <w:b/>
          <w:lang w:val="ru-RU"/>
        </w:rPr>
        <w:t xml:space="preserve">. </w:t>
      </w:r>
      <w:r w:rsidRPr="00A830E0">
        <w:rPr>
          <w:b/>
          <w:lang w:val="ru-RU"/>
        </w:rPr>
        <w:t>г</w:t>
      </w:r>
      <w:r w:rsidR="00D064AF" w:rsidRPr="00A830E0">
        <w:rPr>
          <w:b/>
          <w:lang w:val="ru-RU"/>
        </w:rPr>
        <w:t>одини</w:t>
      </w:r>
      <w:r w:rsidRPr="00A830E0">
        <w:rPr>
          <w:b/>
          <w:lang w:val="ru-RU"/>
        </w:rPr>
        <w:t xml:space="preserve"> </w:t>
      </w:r>
      <w:r w:rsidRPr="00A830E0">
        <w:rPr>
          <w:lang w:val="ru-RU"/>
        </w:rPr>
        <w:t>(по регио</w:t>
      </w:r>
      <w:r w:rsidR="00040F9C" w:rsidRPr="00A830E0">
        <w:rPr>
          <w:lang w:val="ru-RU"/>
        </w:rPr>
        <w:t>н</w:t>
      </w:r>
      <w:r w:rsidRPr="00A830E0">
        <w:rPr>
          <w:lang w:val="ru-RU"/>
        </w:rPr>
        <w:t>има, земљама и структури)</w:t>
      </w:r>
    </w:p>
    <w:p w:rsidR="00D064AF" w:rsidRPr="00D064AF" w:rsidRDefault="00D064AF" w:rsidP="00D064AF">
      <w:pPr>
        <w:spacing w:line="0" w:lineRule="atLeast"/>
        <w:rPr>
          <w:b/>
          <w:lang w:val="ru-RU"/>
        </w:rPr>
      </w:pPr>
    </w:p>
    <w:p w:rsidR="00D064AF" w:rsidRDefault="00A830E0" w:rsidP="00A830E0">
      <w:pPr>
        <w:spacing w:line="0" w:lineRule="atLeast"/>
        <w:ind w:firstLine="720"/>
        <w:rPr>
          <w:lang w:val="sr-Cyrl-CS"/>
        </w:rPr>
      </w:pPr>
      <w:r w:rsidRPr="00A830E0">
        <w:rPr>
          <w:lang w:val="sr-Cyrl-CS"/>
        </w:rPr>
        <w:t xml:space="preserve">Најзначајније извозно тржиште цвећа и украсног биља је ЕУ са </w:t>
      </w:r>
      <w:r w:rsidR="00A753AA">
        <w:rPr>
          <w:lang w:val="sr-Cyrl-CS"/>
        </w:rPr>
        <w:t>51</w:t>
      </w:r>
      <w:r w:rsidRPr="00A830E0">
        <w:rPr>
          <w:lang w:val="sr-Cyrl-CS"/>
        </w:rPr>
        <w:t xml:space="preserve"> % уд</w:t>
      </w:r>
      <w:r w:rsidR="00A753AA">
        <w:rPr>
          <w:lang w:val="sr-Cyrl-CS"/>
        </w:rPr>
        <w:t>ела, затим  Царинска унија са 22</w:t>
      </w:r>
      <w:r w:rsidRPr="00A830E0">
        <w:rPr>
          <w:lang w:val="sr-Cyrl-CS"/>
        </w:rPr>
        <w:t>% удела у у</w:t>
      </w:r>
      <w:r w:rsidR="00A753AA">
        <w:rPr>
          <w:lang w:val="sr-Cyrl-CS"/>
        </w:rPr>
        <w:t xml:space="preserve">купном извозу, земље ЦЕФТА са 21%, </w:t>
      </w:r>
      <w:r w:rsidRPr="00A830E0">
        <w:rPr>
          <w:lang w:val="sr-Cyrl-CS"/>
        </w:rPr>
        <w:t xml:space="preserve">остале земље </w:t>
      </w:r>
      <w:r w:rsidR="00A753AA">
        <w:rPr>
          <w:lang w:val="sr-Cyrl-CS"/>
        </w:rPr>
        <w:t>9%, док се у земље ЕФТА извозило занемарљиво мале количине, тј. свега 1 %.</w:t>
      </w:r>
    </w:p>
    <w:p w:rsidR="00A830E0" w:rsidRDefault="00A830E0" w:rsidP="00A830E0">
      <w:pPr>
        <w:spacing w:line="0" w:lineRule="atLeast"/>
        <w:ind w:firstLine="720"/>
        <w:rPr>
          <w:lang w:val="sr-Cyrl-CS"/>
        </w:rPr>
      </w:pPr>
    </w:p>
    <w:p w:rsidR="00726A98" w:rsidRDefault="00726A98" w:rsidP="00A830E0">
      <w:pPr>
        <w:spacing w:line="0" w:lineRule="atLeast"/>
        <w:ind w:firstLine="720"/>
        <w:rPr>
          <w:lang w:val="sr-Cyrl-CS"/>
        </w:rPr>
      </w:pPr>
    </w:p>
    <w:p w:rsidR="00726A98" w:rsidRDefault="00726A98" w:rsidP="00A830E0">
      <w:pPr>
        <w:spacing w:line="0" w:lineRule="atLeast"/>
        <w:ind w:firstLine="720"/>
        <w:rPr>
          <w:lang w:val="sr-Cyrl-CS"/>
        </w:rPr>
      </w:pPr>
    </w:p>
    <w:p w:rsidR="00726A98" w:rsidRDefault="00726A98" w:rsidP="00A830E0">
      <w:pPr>
        <w:spacing w:line="0" w:lineRule="atLeast"/>
        <w:ind w:firstLine="720"/>
        <w:rPr>
          <w:lang w:val="sr-Cyrl-CS"/>
        </w:rPr>
      </w:pPr>
    </w:p>
    <w:p w:rsidR="00A830E0" w:rsidRDefault="00A830E0" w:rsidP="00A830E0">
      <w:pPr>
        <w:spacing w:line="0" w:lineRule="atLeast"/>
        <w:ind w:firstLine="720"/>
        <w:rPr>
          <w:lang w:val="sr-Cyrl-CS"/>
        </w:rPr>
      </w:pPr>
      <w:r w:rsidRPr="00A830E0">
        <w:rPr>
          <w:lang w:val="sr-Cyrl-CS"/>
        </w:rPr>
        <w:lastRenderedPageBreak/>
        <w:t xml:space="preserve">Графикон </w:t>
      </w:r>
      <w:r>
        <w:rPr>
          <w:lang w:val="sr-Cyrl-CS"/>
        </w:rPr>
        <w:t>1</w:t>
      </w:r>
      <w:r w:rsidRPr="00A830E0">
        <w:rPr>
          <w:lang w:val="sr-Cyrl-CS"/>
        </w:rPr>
        <w:t>. Најзначајнија извозна тржишта цвећа и украсног биља у 20</w:t>
      </w:r>
      <w:r w:rsidR="0051077A">
        <w:rPr>
          <w:lang w:val="sr-Latn-RS"/>
        </w:rPr>
        <w:t>20</w:t>
      </w:r>
      <w:r w:rsidRPr="00A830E0">
        <w:rPr>
          <w:lang w:val="sr-Cyrl-CS"/>
        </w:rPr>
        <w:t>. години</w:t>
      </w:r>
    </w:p>
    <w:p w:rsidR="004F6F6A" w:rsidRDefault="004F6F6A" w:rsidP="004F6F6A">
      <w:pPr>
        <w:spacing w:line="0" w:lineRule="atLeast"/>
        <w:ind w:firstLine="720"/>
        <w:rPr>
          <w:lang w:val="sr-Cyrl-CS"/>
        </w:rPr>
      </w:pPr>
      <w:r>
        <w:rPr>
          <w:lang w:val="sr-Cyrl-CS"/>
        </w:rPr>
        <w:t xml:space="preserve">              </w:t>
      </w:r>
      <w:r>
        <w:rPr>
          <w:noProof/>
        </w:rPr>
        <w:drawing>
          <wp:inline distT="0" distB="0" distL="0" distR="0" wp14:anchorId="50F5A1F2" wp14:editId="4CABDF6F">
            <wp:extent cx="4467225" cy="258127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6A98" w:rsidRPr="00D064AF" w:rsidRDefault="00726A98" w:rsidP="00726A98">
      <w:pPr>
        <w:spacing w:line="0" w:lineRule="atLeast"/>
        <w:ind w:left="1440" w:firstLine="720"/>
        <w:rPr>
          <w:lang w:val="ru-RU"/>
        </w:rPr>
      </w:pPr>
      <w:r w:rsidRPr="00BA7330">
        <w:rPr>
          <w:sz w:val="16"/>
          <w:szCs w:val="16"/>
          <w:lang w:val="sr-Cyrl-CS"/>
        </w:rPr>
        <w:t>Извор података: РЗС</w:t>
      </w:r>
    </w:p>
    <w:p w:rsidR="004F6F6A" w:rsidRDefault="004F6F6A" w:rsidP="00A830E0">
      <w:pPr>
        <w:spacing w:line="0" w:lineRule="atLeast"/>
        <w:ind w:firstLine="720"/>
        <w:rPr>
          <w:lang w:val="sr-Cyrl-CS"/>
        </w:rPr>
      </w:pPr>
    </w:p>
    <w:p w:rsidR="00441BA7" w:rsidRDefault="00441BA7" w:rsidP="00CF72E9">
      <w:pPr>
        <w:spacing w:line="0" w:lineRule="atLeast"/>
        <w:ind w:firstLine="720"/>
        <w:jc w:val="both"/>
        <w:rPr>
          <w:lang w:val="sr-Cyrl-RS"/>
        </w:rPr>
      </w:pPr>
    </w:p>
    <w:p w:rsidR="00B3707F" w:rsidRPr="00B3707F" w:rsidRDefault="00B3707F" w:rsidP="00CF72E9">
      <w:pPr>
        <w:spacing w:line="0" w:lineRule="atLeast"/>
        <w:ind w:firstLine="720"/>
        <w:jc w:val="both"/>
        <w:rPr>
          <w:lang w:val="sr-Cyrl-RS"/>
        </w:rPr>
      </w:pPr>
      <w:r w:rsidRPr="00B3707F">
        <w:rPr>
          <w:lang w:val="sr-Cyrl-RS"/>
        </w:rPr>
        <w:t>У току 20</w:t>
      </w:r>
      <w:r w:rsidR="00A753AA">
        <w:rPr>
          <w:lang w:val="sr-Cyrl-RS"/>
        </w:rPr>
        <w:t>20</w:t>
      </w:r>
      <w:r w:rsidRPr="00B3707F">
        <w:rPr>
          <w:lang w:val="sr-Cyrl-RS"/>
        </w:rPr>
        <w:t xml:space="preserve">. године извезено је цвећа и украсног биља у земље </w:t>
      </w:r>
      <w:r w:rsidRPr="00B3707F">
        <w:rPr>
          <w:u w:val="single"/>
          <w:lang w:val="sr-Cyrl-RS"/>
        </w:rPr>
        <w:t>ЕУ</w:t>
      </w:r>
      <w:r w:rsidRPr="00B3707F">
        <w:rPr>
          <w:lang w:val="sr-Cyrl-RS"/>
        </w:rPr>
        <w:t xml:space="preserve">  у вредности од </w:t>
      </w:r>
      <w:r w:rsidR="00A753AA">
        <w:rPr>
          <w:lang w:val="sr-Cyrl-RS"/>
        </w:rPr>
        <w:t>2,18</w:t>
      </w:r>
      <w:r w:rsidRPr="00B3707F">
        <w:rPr>
          <w:lang w:val="sr-Cyrl-RS"/>
        </w:rPr>
        <w:t xml:space="preserve"> мил. ЕУР, од чега највише у Холандију  око </w:t>
      </w:r>
      <w:r w:rsidR="00A753AA">
        <w:rPr>
          <w:lang w:val="sr-Cyrl-RS"/>
        </w:rPr>
        <w:t>1,2 мил.</w:t>
      </w:r>
      <w:r w:rsidRPr="00B3707F">
        <w:rPr>
          <w:lang w:val="sr-Cyrl-RS"/>
        </w:rPr>
        <w:t xml:space="preserve"> ЕУР, Словенију </w:t>
      </w:r>
      <w:r w:rsidR="00A753AA">
        <w:rPr>
          <w:lang w:val="sr-Cyrl-RS"/>
        </w:rPr>
        <w:t>187 хиљ.</w:t>
      </w:r>
      <w:r w:rsidRPr="00B3707F">
        <w:rPr>
          <w:lang w:val="sr-Cyrl-RS"/>
        </w:rPr>
        <w:t xml:space="preserve"> ЕУР, </w:t>
      </w:r>
      <w:r w:rsidR="001B287C" w:rsidRPr="00B3707F">
        <w:rPr>
          <w:lang w:val="sr-Cyrl-RS"/>
        </w:rPr>
        <w:t xml:space="preserve">Пољску </w:t>
      </w:r>
      <w:r w:rsidR="001B287C">
        <w:rPr>
          <w:lang w:val="sr-Cyrl-RS"/>
        </w:rPr>
        <w:t>167 хиљ</w:t>
      </w:r>
      <w:r w:rsidR="001B287C" w:rsidRPr="00B3707F">
        <w:rPr>
          <w:lang w:val="sr-Cyrl-RS"/>
        </w:rPr>
        <w:t xml:space="preserve"> ЕУР </w:t>
      </w:r>
      <w:r w:rsidRPr="00B3707F">
        <w:rPr>
          <w:lang w:val="sr-Cyrl-RS"/>
        </w:rPr>
        <w:t>Хрватску  1</w:t>
      </w:r>
      <w:r w:rsidR="001B287C">
        <w:rPr>
          <w:lang w:val="sr-Cyrl-RS"/>
        </w:rPr>
        <w:t>27 хиљ ЕУР, Руминију 95 хиљ ЕУР и Бугарску 89 хиљада ЕУР</w:t>
      </w:r>
      <w:r w:rsidR="00CF72E9">
        <w:rPr>
          <w:lang w:val="sr-Cyrl-RS"/>
        </w:rPr>
        <w:t>.</w:t>
      </w:r>
    </w:p>
    <w:p w:rsidR="00B3707F" w:rsidRPr="00B3707F" w:rsidRDefault="00B3707F" w:rsidP="00CF72E9">
      <w:pPr>
        <w:spacing w:line="0" w:lineRule="atLeast"/>
        <w:jc w:val="both"/>
        <w:rPr>
          <w:lang w:val="sr-Cyrl-RS"/>
        </w:rPr>
      </w:pPr>
    </w:p>
    <w:p w:rsidR="00B3707F" w:rsidRPr="00B97B54" w:rsidRDefault="00B3707F" w:rsidP="00CF72E9">
      <w:pPr>
        <w:spacing w:line="0" w:lineRule="atLeast"/>
        <w:ind w:firstLine="720"/>
        <w:jc w:val="both"/>
        <w:rPr>
          <w:lang w:val="sr-Latn-RS"/>
        </w:rPr>
      </w:pPr>
      <w:r w:rsidRPr="00B3707F">
        <w:rPr>
          <w:lang w:val="sr-Cyrl-RS"/>
        </w:rPr>
        <w:t xml:space="preserve">Извоз у земље </w:t>
      </w:r>
      <w:r w:rsidRPr="00B3707F">
        <w:rPr>
          <w:u w:val="single"/>
          <w:lang w:val="sr-Cyrl-RS"/>
        </w:rPr>
        <w:t>Царинске уније</w:t>
      </w:r>
      <w:r w:rsidRPr="00B3707F">
        <w:rPr>
          <w:lang w:val="sr-Cyrl-RS"/>
        </w:rPr>
        <w:t xml:space="preserve"> (Русија, Белорусија и Казахстан) реализован је у вредности од </w:t>
      </w:r>
      <w:r w:rsidR="00532996">
        <w:rPr>
          <w:lang w:val="sr-Cyrl-RS"/>
        </w:rPr>
        <w:t>937 хиљаду</w:t>
      </w:r>
      <w:r w:rsidRPr="00B3707F">
        <w:rPr>
          <w:lang w:val="sr-Cyrl-RS"/>
        </w:rPr>
        <w:t xml:space="preserve"> ЕУР, од чега највише у Руску федерацију, и то живог цвећа, у вредности од преко </w:t>
      </w:r>
      <w:r w:rsidR="00532996">
        <w:rPr>
          <w:lang w:val="sr-Cyrl-RS"/>
        </w:rPr>
        <w:t>786 хиљ.</w:t>
      </w:r>
      <w:r w:rsidRPr="00B3707F">
        <w:rPr>
          <w:lang w:val="sr-Cyrl-RS"/>
        </w:rPr>
        <w:t xml:space="preserve"> ЕУР и Белорусију </w:t>
      </w:r>
      <w:r w:rsidR="00532996">
        <w:rPr>
          <w:lang w:val="sr-Cyrl-RS"/>
        </w:rPr>
        <w:t>151 хиљ.</w:t>
      </w:r>
      <w:r w:rsidRPr="00B3707F">
        <w:rPr>
          <w:lang w:val="sr-Cyrl-RS"/>
        </w:rPr>
        <w:t xml:space="preserve"> ЕУР.</w:t>
      </w:r>
    </w:p>
    <w:p w:rsidR="00B3707F" w:rsidRPr="00B3707F" w:rsidRDefault="00B3707F" w:rsidP="00CF72E9">
      <w:pPr>
        <w:spacing w:line="0" w:lineRule="atLeast"/>
        <w:jc w:val="both"/>
        <w:rPr>
          <w:lang w:val="sr-Cyrl-RS"/>
        </w:rPr>
      </w:pPr>
    </w:p>
    <w:p w:rsidR="00B3707F" w:rsidRPr="00B3707F" w:rsidRDefault="00B3707F" w:rsidP="00CF72E9">
      <w:pPr>
        <w:spacing w:line="0" w:lineRule="atLeast"/>
        <w:ind w:firstLine="720"/>
        <w:jc w:val="both"/>
        <w:rPr>
          <w:lang w:val="sr-Cyrl-RS"/>
        </w:rPr>
      </w:pPr>
      <w:r w:rsidRPr="00B3707F">
        <w:rPr>
          <w:lang w:val="sr-Cyrl-RS"/>
        </w:rPr>
        <w:t xml:space="preserve">У земље </w:t>
      </w:r>
      <w:r w:rsidRPr="00B3707F">
        <w:rPr>
          <w:u w:val="single"/>
          <w:lang w:val="sr-Cyrl-RS"/>
        </w:rPr>
        <w:t xml:space="preserve">ЦЕФТА </w:t>
      </w:r>
      <w:r w:rsidRPr="00B3707F">
        <w:rPr>
          <w:lang w:val="sr-Cyrl-RS"/>
        </w:rPr>
        <w:t xml:space="preserve">региона извезено је највише живог цвећа и то у </w:t>
      </w:r>
      <w:r w:rsidR="00532996">
        <w:rPr>
          <w:lang w:val="sr-Cyrl-RS"/>
        </w:rPr>
        <w:t>реализована је вредност извоза</w:t>
      </w:r>
      <w:r w:rsidRPr="00B3707F">
        <w:rPr>
          <w:lang w:val="sr-Cyrl-RS"/>
        </w:rPr>
        <w:t xml:space="preserve"> од </w:t>
      </w:r>
      <w:r w:rsidR="00532996">
        <w:rPr>
          <w:lang w:val="sr-Cyrl-RS"/>
        </w:rPr>
        <w:t>901</w:t>
      </w:r>
      <w:r w:rsidRPr="00B3707F">
        <w:rPr>
          <w:lang w:val="sr-Cyrl-RS"/>
        </w:rPr>
        <w:t xml:space="preserve"> </w:t>
      </w:r>
      <w:r w:rsidR="00532996">
        <w:rPr>
          <w:lang w:val="sr-Cyrl-RS"/>
        </w:rPr>
        <w:t>хиљ.</w:t>
      </w:r>
      <w:r w:rsidRPr="00B3707F">
        <w:rPr>
          <w:lang w:val="sr-Cyrl-RS"/>
        </w:rPr>
        <w:t xml:space="preserve"> ЕУР, од чега је највише извезено у БиХ  </w:t>
      </w:r>
      <w:r w:rsidR="00DB68B7">
        <w:rPr>
          <w:lang w:val="sr-Cyrl-RS"/>
        </w:rPr>
        <w:t>336 хиљ.</w:t>
      </w:r>
      <w:r w:rsidRPr="00B3707F">
        <w:rPr>
          <w:lang w:val="sr-Cyrl-RS"/>
        </w:rPr>
        <w:t xml:space="preserve"> ЕУР, потом у</w:t>
      </w:r>
      <w:r w:rsidR="00DB68B7" w:rsidRPr="00DB68B7">
        <w:rPr>
          <w:lang w:val="sr-Cyrl-RS"/>
        </w:rPr>
        <w:t xml:space="preserve"> </w:t>
      </w:r>
      <w:r w:rsidR="00DB68B7" w:rsidRPr="00B3707F">
        <w:rPr>
          <w:lang w:val="sr-Cyrl-RS"/>
        </w:rPr>
        <w:t xml:space="preserve">Македонију </w:t>
      </w:r>
      <w:r w:rsidR="00DB68B7">
        <w:rPr>
          <w:lang w:val="sr-Cyrl-RS"/>
        </w:rPr>
        <w:t xml:space="preserve">277 хиљ. ЕУР, </w:t>
      </w:r>
      <w:r w:rsidRPr="00B3707F">
        <w:rPr>
          <w:lang w:val="sr-Cyrl-RS"/>
        </w:rPr>
        <w:t xml:space="preserve">Црну Гору  </w:t>
      </w:r>
      <w:r w:rsidR="00DB68B7">
        <w:rPr>
          <w:lang w:val="sr-Cyrl-RS"/>
        </w:rPr>
        <w:t>262 хиљ.</w:t>
      </w:r>
      <w:r w:rsidRPr="00B3707F">
        <w:rPr>
          <w:lang w:val="sr-Cyrl-RS"/>
        </w:rPr>
        <w:t xml:space="preserve"> ЕУР, Албанију </w:t>
      </w:r>
      <w:r w:rsidR="00DB68B7">
        <w:rPr>
          <w:lang w:val="sr-Cyrl-RS"/>
        </w:rPr>
        <w:t>15 хиљ.</w:t>
      </w:r>
      <w:r w:rsidRPr="00B3707F">
        <w:rPr>
          <w:lang w:val="sr-Cyrl-RS"/>
        </w:rPr>
        <w:t xml:space="preserve"> ЕУР</w:t>
      </w:r>
      <w:r w:rsidR="00DB68B7">
        <w:rPr>
          <w:lang w:val="sr-Cyrl-RS"/>
        </w:rPr>
        <w:t xml:space="preserve"> и у Молдавију 15 хиљ.</w:t>
      </w:r>
      <w:r w:rsidR="00DB68B7" w:rsidRPr="00B3707F">
        <w:rPr>
          <w:lang w:val="sr-Cyrl-RS"/>
        </w:rPr>
        <w:t xml:space="preserve"> ЕУР</w:t>
      </w:r>
      <w:r w:rsidRPr="00B3707F">
        <w:rPr>
          <w:lang w:val="sr-Cyrl-RS"/>
        </w:rPr>
        <w:t>.</w:t>
      </w:r>
    </w:p>
    <w:p w:rsidR="00B3707F" w:rsidRPr="00B3707F" w:rsidRDefault="00B3707F" w:rsidP="00CF72E9">
      <w:pPr>
        <w:spacing w:line="0" w:lineRule="atLeast"/>
        <w:jc w:val="both"/>
        <w:rPr>
          <w:lang w:val="sr-Cyrl-RS"/>
        </w:rPr>
      </w:pPr>
    </w:p>
    <w:p w:rsidR="00D064AF" w:rsidRDefault="00B3707F" w:rsidP="00CF72E9">
      <w:pPr>
        <w:spacing w:line="0" w:lineRule="atLeast"/>
        <w:ind w:firstLine="720"/>
        <w:jc w:val="both"/>
        <w:rPr>
          <w:lang w:val="sr-Cyrl-RS"/>
        </w:rPr>
      </w:pPr>
      <w:r w:rsidRPr="00B3707F">
        <w:rPr>
          <w:lang w:val="sr-Cyrl-RS"/>
        </w:rPr>
        <w:t xml:space="preserve">Од </w:t>
      </w:r>
      <w:r w:rsidR="008408CD">
        <w:rPr>
          <w:u w:val="single"/>
          <w:lang w:val="sr-Cyrl-RS"/>
        </w:rPr>
        <w:t>ОСТАЛИХ</w:t>
      </w:r>
      <w:r w:rsidRPr="00B3707F">
        <w:rPr>
          <w:u w:val="single"/>
          <w:lang w:val="sr-Cyrl-RS"/>
        </w:rPr>
        <w:t xml:space="preserve"> </w:t>
      </w:r>
      <w:r w:rsidRPr="008408CD">
        <w:rPr>
          <w:lang w:val="sr-Cyrl-RS"/>
        </w:rPr>
        <w:t>земаља</w:t>
      </w:r>
      <w:r w:rsidRPr="00B3707F">
        <w:rPr>
          <w:lang w:val="sr-Cyrl-RS"/>
        </w:rPr>
        <w:t xml:space="preserve"> </w:t>
      </w:r>
      <w:r w:rsidR="00DB68B7">
        <w:rPr>
          <w:lang w:val="sr-Cyrl-RS"/>
        </w:rPr>
        <w:t>извезено је укупно 188 хиљада</w:t>
      </w:r>
      <w:r w:rsidR="00DB68B7" w:rsidRPr="00B3707F">
        <w:rPr>
          <w:lang w:val="sr-Cyrl-RS"/>
        </w:rPr>
        <w:t xml:space="preserve"> ЕУР</w:t>
      </w:r>
      <w:r w:rsidR="00DB68B7">
        <w:rPr>
          <w:lang w:val="sr-Cyrl-RS"/>
        </w:rPr>
        <w:t>, а</w:t>
      </w:r>
      <w:r w:rsidR="00DB68B7" w:rsidRPr="00B3707F">
        <w:rPr>
          <w:lang w:val="sr-Cyrl-RS"/>
        </w:rPr>
        <w:t xml:space="preserve"> </w:t>
      </w:r>
      <w:r w:rsidRPr="00B3707F">
        <w:rPr>
          <w:lang w:val="sr-Cyrl-RS"/>
        </w:rPr>
        <w:t xml:space="preserve">најзначајнији извоз је био у </w:t>
      </w:r>
      <w:r w:rsidR="00DB68B7">
        <w:rPr>
          <w:lang w:val="sr-Cyrl-RS"/>
        </w:rPr>
        <w:t>Узбекистану</w:t>
      </w:r>
      <w:r w:rsidRPr="00B3707F">
        <w:rPr>
          <w:lang w:val="sr-Cyrl-RS"/>
        </w:rPr>
        <w:t xml:space="preserve"> </w:t>
      </w:r>
      <w:r w:rsidR="00DB68B7">
        <w:rPr>
          <w:lang w:val="sr-Cyrl-RS"/>
        </w:rPr>
        <w:t>134 хиљ.</w:t>
      </w:r>
      <w:r w:rsidRPr="00B3707F">
        <w:rPr>
          <w:lang w:val="sr-Cyrl-RS"/>
        </w:rPr>
        <w:t xml:space="preserve"> ЕУР, </w:t>
      </w:r>
      <w:r w:rsidR="00DB68B7">
        <w:rPr>
          <w:lang w:val="sr-Cyrl-RS"/>
        </w:rPr>
        <w:t>Грузија око 23 хиљ. ЕУР</w:t>
      </w:r>
      <w:r w:rsidRPr="00B3707F">
        <w:rPr>
          <w:lang w:val="sr-Cyrl-RS"/>
        </w:rPr>
        <w:t xml:space="preserve"> и </w:t>
      </w:r>
      <w:r w:rsidR="00DB68B7">
        <w:rPr>
          <w:lang w:val="sr-Cyrl-RS"/>
        </w:rPr>
        <w:t>Украјина</w:t>
      </w:r>
      <w:r w:rsidRPr="00B3707F">
        <w:rPr>
          <w:lang w:val="sr-Cyrl-RS"/>
        </w:rPr>
        <w:t xml:space="preserve"> </w:t>
      </w:r>
      <w:r w:rsidR="00DB68B7">
        <w:rPr>
          <w:lang w:val="sr-Cyrl-RS"/>
        </w:rPr>
        <w:t>15 хиљ.</w:t>
      </w:r>
      <w:r w:rsidRPr="00B3707F">
        <w:rPr>
          <w:lang w:val="sr-Cyrl-RS"/>
        </w:rPr>
        <w:t xml:space="preserve"> ЕУР.</w:t>
      </w:r>
    </w:p>
    <w:p w:rsidR="00B3707F" w:rsidRPr="00B3707F" w:rsidRDefault="00B3707F" w:rsidP="00B3707F">
      <w:pPr>
        <w:spacing w:line="0" w:lineRule="atLeast"/>
        <w:rPr>
          <w:highlight w:val="yellow"/>
          <w:lang w:val="sr-Cyrl-RS"/>
        </w:rPr>
      </w:pPr>
    </w:p>
    <w:p w:rsidR="00726A98" w:rsidRDefault="00726A98" w:rsidP="00726A98">
      <w:pPr>
        <w:spacing w:line="0" w:lineRule="atLeast"/>
        <w:jc w:val="center"/>
        <w:rPr>
          <w:lang w:val="sr-Cyrl-CS"/>
        </w:rPr>
      </w:pPr>
      <w:r w:rsidRPr="00B3707F">
        <w:rPr>
          <w:lang w:val="sr-Cyrl-CS"/>
        </w:rPr>
        <w:t>Графикон 2. Структура изв</w:t>
      </w:r>
      <w:r>
        <w:rPr>
          <w:lang w:val="sr-Cyrl-CS"/>
        </w:rPr>
        <w:t>оза цвећа и украсног биља у 2020</w:t>
      </w:r>
      <w:r w:rsidRPr="00B3707F">
        <w:rPr>
          <w:lang w:val="sr-Cyrl-CS"/>
        </w:rPr>
        <w:t>.години</w:t>
      </w:r>
    </w:p>
    <w:p w:rsidR="00726A98" w:rsidRPr="00726A98" w:rsidRDefault="00726A98" w:rsidP="00726A98">
      <w:pPr>
        <w:spacing w:line="0" w:lineRule="atLeast"/>
        <w:jc w:val="center"/>
        <w:rPr>
          <w:lang w:val="sr-Cyrl-RS"/>
        </w:rPr>
      </w:pPr>
    </w:p>
    <w:p w:rsidR="00726A98" w:rsidRDefault="003F6C87" w:rsidP="00726A98">
      <w:pPr>
        <w:spacing w:line="0" w:lineRule="atLeast"/>
        <w:ind w:left="1440" w:firstLine="720"/>
        <w:rPr>
          <w:sz w:val="16"/>
          <w:szCs w:val="16"/>
          <w:lang w:val="sr-Cyrl-CS"/>
        </w:rPr>
      </w:pPr>
      <w:r>
        <w:rPr>
          <w:noProof/>
        </w:rPr>
        <w:drawing>
          <wp:inline distT="0" distB="0" distL="0" distR="0" wp14:anchorId="07635312" wp14:editId="485FD4DD">
            <wp:extent cx="4572000" cy="27432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6A98" w:rsidRPr="00D064AF" w:rsidRDefault="00726A98" w:rsidP="00726A98">
      <w:pPr>
        <w:spacing w:line="0" w:lineRule="atLeast"/>
        <w:ind w:left="1440" w:firstLine="720"/>
        <w:rPr>
          <w:lang w:val="ru-RU"/>
        </w:rPr>
      </w:pPr>
      <w:r w:rsidRPr="00BA7330">
        <w:rPr>
          <w:sz w:val="16"/>
          <w:szCs w:val="16"/>
          <w:lang w:val="sr-Cyrl-CS"/>
        </w:rPr>
        <w:t>Извор података: РЗС</w:t>
      </w:r>
    </w:p>
    <w:p w:rsidR="00726A98" w:rsidRDefault="00726A98" w:rsidP="00B3707F">
      <w:pPr>
        <w:spacing w:line="0" w:lineRule="atLeast"/>
        <w:jc w:val="both"/>
        <w:rPr>
          <w:b/>
          <w:i/>
          <w:u w:val="single"/>
          <w:lang w:val="sr-Cyrl-RS"/>
        </w:rPr>
      </w:pPr>
    </w:p>
    <w:p w:rsidR="00726A98" w:rsidRDefault="00726A98" w:rsidP="00B3707F">
      <w:pPr>
        <w:spacing w:line="0" w:lineRule="atLeast"/>
        <w:jc w:val="both"/>
        <w:rPr>
          <w:b/>
          <w:i/>
          <w:u w:val="single"/>
          <w:lang w:val="sr-Cyrl-RS"/>
        </w:rPr>
      </w:pPr>
    </w:p>
    <w:p w:rsidR="00A57109" w:rsidRPr="0073776B" w:rsidRDefault="00A57109" w:rsidP="00B3707F">
      <w:pPr>
        <w:spacing w:line="0" w:lineRule="atLeast"/>
        <w:jc w:val="both"/>
        <w:rPr>
          <w:lang w:val="sr-Cyrl-RS"/>
        </w:rPr>
      </w:pPr>
      <w:r w:rsidRPr="00B3707F">
        <w:rPr>
          <w:b/>
          <w:i/>
          <w:u w:val="single"/>
          <w:lang w:val="sr-Cyrl-RS"/>
        </w:rPr>
        <w:t>Структура извоза</w:t>
      </w:r>
      <w:r w:rsidRPr="00B3707F">
        <w:rPr>
          <w:u w:val="single"/>
          <w:lang w:val="sr-Cyrl-RS"/>
        </w:rPr>
        <w:t xml:space="preserve"> </w:t>
      </w:r>
      <w:r w:rsidRPr="00B3707F">
        <w:rPr>
          <w:lang w:val="sr-Cyrl-RS"/>
        </w:rPr>
        <w:t xml:space="preserve">-  </w:t>
      </w:r>
      <w:r w:rsidR="00B3707F" w:rsidRPr="00B3707F">
        <w:rPr>
          <w:lang w:val="sr-Cyrl-RS"/>
        </w:rPr>
        <w:t>Највеће учешће у извозу за 20</w:t>
      </w:r>
      <w:r w:rsidR="00997C4B">
        <w:rPr>
          <w:lang w:val="sr-Cyrl-RS"/>
        </w:rPr>
        <w:t>20</w:t>
      </w:r>
      <w:r w:rsidR="009A0E46">
        <w:rPr>
          <w:lang w:val="sr-Cyrl-RS"/>
        </w:rPr>
        <w:t>. годину има група живо цвеће</w:t>
      </w:r>
      <w:r w:rsidR="009A0E46">
        <w:rPr>
          <w:rStyle w:val="FootnoteReference"/>
          <w:lang w:val="sr-Cyrl-RS"/>
        </w:rPr>
        <w:footnoteReference w:id="1"/>
      </w:r>
      <w:r w:rsidR="009A0E46">
        <w:rPr>
          <w:lang w:val="sr-Cyrl-RS"/>
        </w:rPr>
        <w:t xml:space="preserve"> </w:t>
      </w:r>
      <w:r w:rsidR="003F6C87">
        <w:rPr>
          <w:lang w:val="sr-Cyrl-RS"/>
        </w:rPr>
        <w:t>83</w:t>
      </w:r>
      <w:r w:rsidR="00B3707F" w:rsidRPr="00B3707F">
        <w:rPr>
          <w:lang w:val="sr-Cyrl-RS"/>
        </w:rPr>
        <w:t>% (</w:t>
      </w:r>
      <w:r w:rsidR="003F6C87">
        <w:rPr>
          <w:lang w:val="sr-Cyrl-RS"/>
        </w:rPr>
        <w:t>око</w:t>
      </w:r>
      <w:r w:rsidR="00B3707F" w:rsidRPr="00B3707F">
        <w:rPr>
          <w:lang w:val="sr-Cyrl-RS"/>
        </w:rPr>
        <w:t xml:space="preserve"> </w:t>
      </w:r>
      <w:r w:rsidR="003F6C87">
        <w:rPr>
          <w:lang w:val="sr-Cyrl-RS"/>
        </w:rPr>
        <w:t>3</w:t>
      </w:r>
      <w:r w:rsidR="00997C4B">
        <w:rPr>
          <w:lang w:val="sr-Cyrl-RS"/>
        </w:rPr>
        <w:t>,5</w:t>
      </w:r>
      <w:r w:rsidR="00B3707F" w:rsidRPr="00B3707F">
        <w:rPr>
          <w:lang w:val="sr-Cyrl-RS"/>
        </w:rPr>
        <w:t xml:space="preserve"> мил. ЕУР), од чега извоз ружа </w:t>
      </w:r>
      <w:r w:rsidR="003F6C87">
        <w:rPr>
          <w:lang w:val="sr-Cyrl-RS"/>
        </w:rPr>
        <w:t xml:space="preserve">износи </w:t>
      </w:r>
      <w:r w:rsidR="00206E52">
        <w:rPr>
          <w:lang w:val="sr-Cyrl-RS"/>
        </w:rPr>
        <w:t>чак</w:t>
      </w:r>
      <w:r w:rsidR="00B3707F" w:rsidRPr="00B3707F">
        <w:rPr>
          <w:lang w:val="sr-Cyrl-RS"/>
        </w:rPr>
        <w:t xml:space="preserve"> </w:t>
      </w:r>
      <w:r w:rsidR="00206E52">
        <w:rPr>
          <w:lang w:val="sr-Cyrl-RS"/>
        </w:rPr>
        <w:t>2,4</w:t>
      </w:r>
      <w:r w:rsidR="00B3707F" w:rsidRPr="00B3707F">
        <w:rPr>
          <w:lang w:val="sr-Cyrl-RS"/>
        </w:rPr>
        <w:t xml:space="preserve"> мил. ЕУР</w:t>
      </w:r>
      <w:r w:rsidR="003F6C87">
        <w:rPr>
          <w:lang w:val="sr-Cyrl-RS"/>
        </w:rPr>
        <w:t>. Руже су се највише извозиле у Холандију 646 хиљ ЕУР и</w:t>
      </w:r>
      <w:r w:rsidR="00B3707F" w:rsidRPr="00B3707F">
        <w:rPr>
          <w:lang w:val="sr-Cyrl-RS"/>
        </w:rPr>
        <w:t xml:space="preserve">  Руск</w:t>
      </w:r>
      <w:r w:rsidR="00206E52">
        <w:rPr>
          <w:lang w:val="sr-Cyrl-RS"/>
        </w:rPr>
        <w:t>у</w:t>
      </w:r>
      <w:r w:rsidR="00B3707F" w:rsidRPr="00B3707F">
        <w:rPr>
          <w:lang w:val="sr-Cyrl-RS"/>
        </w:rPr>
        <w:t xml:space="preserve"> Федерациј</w:t>
      </w:r>
      <w:r w:rsidR="00206E52">
        <w:rPr>
          <w:lang w:val="sr-Cyrl-RS"/>
        </w:rPr>
        <w:t>у</w:t>
      </w:r>
      <w:r w:rsidR="00B3707F" w:rsidRPr="00B3707F">
        <w:rPr>
          <w:lang w:val="sr-Cyrl-RS"/>
        </w:rPr>
        <w:t xml:space="preserve"> </w:t>
      </w:r>
      <w:r w:rsidR="00206E52">
        <w:rPr>
          <w:lang w:val="sr-Cyrl-RS"/>
        </w:rPr>
        <w:t>588 хиљ.</w:t>
      </w:r>
      <w:r w:rsidR="003F6C87">
        <w:rPr>
          <w:lang w:val="sr-Cyrl-RS"/>
        </w:rPr>
        <w:t xml:space="preserve"> ЕУР</w:t>
      </w:r>
      <w:r w:rsidR="00B3707F" w:rsidRPr="00B3707F">
        <w:rPr>
          <w:lang w:val="sr-Cyrl-RS"/>
        </w:rPr>
        <w:t>.</w:t>
      </w:r>
      <w:r w:rsidR="00B3707F">
        <w:rPr>
          <w:lang w:val="sr-Cyrl-RS"/>
        </w:rPr>
        <w:t xml:space="preserve"> </w:t>
      </w:r>
      <w:r w:rsidR="00B3707F" w:rsidRPr="00B3707F">
        <w:rPr>
          <w:lang w:val="sr-Cyrl-RS"/>
        </w:rPr>
        <w:t>Извоз украсног  биља  чини 1</w:t>
      </w:r>
      <w:r w:rsidR="003F6C87">
        <w:rPr>
          <w:lang w:val="sr-Cyrl-RS"/>
        </w:rPr>
        <w:t>1</w:t>
      </w:r>
      <w:r w:rsidR="00B3707F" w:rsidRPr="00B3707F">
        <w:rPr>
          <w:lang w:val="sr-Cyrl-RS"/>
        </w:rPr>
        <w:t>% (</w:t>
      </w:r>
      <w:r w:rsidR="0073776B">
        <w:rPr>
          <w:lang w:val="sr-Cyrl-RS"/>
        </w:rPr>
        <w:t>486 хиљ.</w:t>
      </w:r>
      <w:r w:rsidR="00B3707F" w:rsidRPr="00B3707F">
        <w:rPr>
          <w:lang w:val="sr-Cyrl-RS"/>
        </w:rPr>
        <w:t xml:space="preserve"> ЕУР) и то углавном  лишће</w:t>
      </w:r>
      <w:r w:rsidR="0073776B">
        <w:rPr>
          <w:lang w:val="sr-Cyrl-RS"/>
        </w:rPr>
        <w:t>, грање</w:t>
      </w:r>
      <w:r w:rsidR="00B3707F" w:rsidRPr="00B3707F">
        <w:rPr>
          <w:lang w:val="sr-Cyrl-RS"/>
        </w:rPr>
        <w:t xml:space="preserve"> и траве за букете </w:t>
      </w:r>
      <w:r w:rsidR="0073776B">
        <w:rPr>
          <w:lang w:val="sr-Cyrl-RS"/>
        </w:rPr>
        <w:t xml:space="preserve">које се највише извозило </w:t>
      </w:r>
      <w:r w:rsidR="00B3707F" w:rsidRPr="00B3707F">
        <w:rPr>
          <w:lang w:val="sr-Cyrl-RS"/>
        </w:rPr>
        <w:t>за Холандију и Швајварску.</w:t>
      </w:r>
      <w:r w:rsidR="0073776B">
        <w:rPr>
          <w:lang w:val="sr-Cyrl-RS"/>
        </w:rPr>
        <w:t xml:space="preserve"> Сеченог цвећа је извезено 5% (203 хиљ. ЕУР) првенствено у Холандију и</w:t>
      </w:r>
      <w:bookmarkStart w:id="0" w:name="_GoBack"/>
      <w:bookmarkEnd w:id="0"/>
      <w:r w:rsidR="0073776B">
        <w:rPr>
          <w:lang w:val="sr-Cyrl-RS"/>
        </w:rPr>
        <w:t xml:space="preserve"> А</w:t>
      </w:r>
      <w:r w:rsidR="0073776B" w:rsidRPr="0073776B">
        <w:rPr>
          <w:lang w:val="sr-Cyrl-RS"/>
        </w:rPr>
        <w:t>устрију</w:t>
      </w:r>
      <w:r w:rsidR="0073776B">
        <w:rPr>
          <w:lang w:val="sr-Cyrl-RS"/>
        </w:rPr>
        <w:t>.</w:t>
      </w:r>
    </w:p>
    <w:p w:rsidR="00A57109" w:rsidRDefault="00A57109" w:rsidP="00CE69A9">
      <w:pPr>
        <w:spacing w:line="0" w:lineRule="atLeast"/>
        <w:rPr>
          <w:b/>
          <w:lang w:val="sr-Cyrl-RS"/>
        </w:rPr>
      </w:pPr>
    </w:p>
    <w:p w:rsidR="00DA036E" w:rsidRDefault="00DA036E" w:rsidP="00B3707F">
      <w:pPr>
        <w:spacing w:line="0" w:lineRule="atLeast"/>
        <w:jc w:val="center"/>
        <w:rPr>
          <w:lang w:val="sr-Cyrl-CS"/>
        </w:rPr>
      </w:pPr>
    </w:p>
    <w:p w:rsidR="00CE69A9" w:rsidRPr="00D064AF" w:rsidRDefault="00A57109" w:rsidP="00CE69A9">
      <w:pPr>
        <w:spacing w:line="0" w:lineRule="atLeast"/>
        <w:rPr>
          <w:b/>
          <w:lang w:val="ru-RU"/>
        </w:rPr>
      </w:pPr>
      <w:r w:rsidRPr="00D30560">
        <w:rPr>
          <w:b/>
          <w:lang w:val="sr-Cyrl-RS"/>
        </w:rPr>
        <w:t xml:space="preserve">7 - </w:t>
      </w:r>
      <w:r w:rsidR="00CE69A9" w:rsidRPr="00D30560">
        <w:rPr>
          <w:b/>
          <w:lang w:val="sr-Cyrl-RS"/>
        </w:rPr>
        <w:t>Увоз</w:t>
      </w:r>
      <w:r w:rsidR="0092326A" w:rsidRPr="00D30560">
        <w:rPr>
          <w:b/>
          <w:lang w:val="ru-RU"/>
        </w:rPr>
        <w:t xml:space="preserve"> цвећа и украсног биља у 20</w:t>
      </w:r>
      <w:r w:rsidR="0073776B" w:rsidRPr="00D30560">
        <w:rPr>
          <w:b/>
          <w:lang w:val="ru-RU"/>
        </w:rPr>
        <w:t>20</w:t>
      </w:r>
      <w:r w:rsidR="00CE69A9" w:rsidRPr="00D30560">
        <w:rPr>
          <w:b/>
          <w:lang w:val="ru-RU"/>
        </w:rPr>
        <w:t xml:space="preserve">. </w:t>
      </w:r>
      <w:r w:rsidRPr="00D30560">
        <w:rPr>
          <w:b/>
          <w:lang w:val="ru-RU"/>
        </w:rPr>
        <w:t>г</w:t>
      </w:r>
      <w:r w:rsidR="00CE69A9" w:rsidRPr="00D30560">
        <w:rPr>
          <w:b/>
          <w:lang w:val="ru-RU"/>
        </w:rPr>
        <w:t>одини</w:t>
      </w:r>
      <w:r w:rsidRPr="00D30560">
        <w:rPr>
          <w:b/>
          <w:lang w:val="ru-RU"/>
        </w:rPr>
        <w:t xml:space="preserve"> </w:t>
      </w:r>
      <w:r w:rsidRPr="00D30560">
        <w:rPr>
          <w:lang w:val="ru-RU"/>
        </w:rPr>
        <w:t>(по регио</w:t>
      </w:r>
      <w:r w:rsidR="00040F9C" w:rsidRPr="00D30560">
        <w:rPr>
          <w:lang w:val="ru-RU"/>
        </w:rPr>
        <w:t>н</w:t>
      </w:r>
      <w:r w:rsidRPr="00D30560">
        <w:rPr>
          <w:lang w:val="ru-RU"/>
        </w:rPr>
        <w:t>има, земљама и структури)</w:t>
      </w:r>
    </w:p>
    <w:p w:rsidR="00D064AF" w:rsidRDefault="00D064AF" w:rsidP="006F0007">
      <w:pPr>
        <w:spacing w:line="0" w:lineRule="atLeast"/>
        <w:rPr>
          <w:b/>
          <w:lang w:val="ru-RU"/>
        </w:rPr>
      </w:pPr>
    </w:p>
    <w:p w:rsidR="0092326A" w:rsidRPr="0092326A" w:rsidRDefault="008408CD" w:rsidP="008408CD">
      <w:pPr>
        <w:spacing w:line="0" w:lineRule="atLeast"/>
        <w:rPr>
          <w:lang w:val="ru-RU"/>
        </w:rPr>
      </w:pPr>
      <w:r>
        <w:rPr>
          <w:lang w:val="ru-RU"/>
        </w:rPr>
        <w:t xml:space="preserve">         </w:t>
      </w:r>
      <w:r w:rsidR="0092326A" w:rsidRPr="0092326A">
        <w:rPr>
          <w:lang w:val="ru-RU"/>
        </w:rPr>
        <w:t>Најзначајније увозно тржиште цвећа и украсног биља је ЕУ са 8</w:t>
      </w:r>
      <w:r w:rsidR="00D30560">
        <w:rPr>
          <w:lang w:val="ru-RU"/>
        </w:rPr>
        <w:t>6</w:t>
      </w:r>
      <w:r w:rsidR="0092326A" w:rsidRPr="0092326A">
        <w:rPr>
          <w:lang w:val="ru-RU"/>
        </w:rPr>
        <w:t xml:space="preserve"> % удела и</w:t>
      </w:r>
      <w:r w:rsidR="0092326A">
        <w:rPr>
          <w:lang w:val="ru-RU"/>
        </w:rPr>
        <w:t xml:space="preserve"> остале земље са </w:t>
      </w:r>
      <w:r w:rsidR="00D30560">
        <w:rPr>
          <w:lang w:val="ru-RU"/>
        </w:rPr>
        <w:t>2</w:t>
      </w:r>
      <w:r w:rsidR="0092326A">
        <w:rPr>
          <w:lang w:val="ru-RU"/>
        </w:rPr>
        <w:t>%</w:t>
      </w:r>
      <w:r w:rsidR="0092326A" w:rsidRPr="0092326A">
        <w:rPr>
          <w:lang w:val="ru-RU"/>
        </w:rPr>
        <w:t xml:space="preserve">.  </w:t>
      </w:r>
    </w:p>
    <w:p w:rsidR="0092326A" w:rsidRPr="0092326A" w:rsidRDefault="0092326A" w:rsidP="0092326A">
      <w:pPr>
        <w:spacing w:line="0" w:lineRule="atLeast"/>
        <w:rPr>
          <w:lang w:val="ru-RU"/>
        </w:rPr>
      </w:pPr>
    </w:p>
    <w:p w:rsidR="00D064AF" w:rsidRDefault="0092326A" w:rsidP="0092326A">
      <w:pPr>
        <w:spacing w:line="0" w:lineRule="atLeast"/>
        <w:ind w:firstLine="720"/>
        <w:rPr>
          <w:lang w:val="ru-RU"/>
        </w:rPr>
      </w:pPr>
      <w:r w:rsidRPr="0092326A">
        <w:rPr>
          <w:lang w:val="ru-RU"/>
        </w:rPr>
        <w:t>Најдоминатнији увоз цвећа и украсног биља у 20</w:t>
      </w:r>
      <w:r w:rsidR="00D30560">
        <w:rPr>
          <w:lang w:val="ru-RU"/>
        </w:rPr>
        <w:t>20</w:t>
      </w:r>
      <w:r w:rsidRPr="0092326A">
        <w:rPr>
          <w:lang w:val="ru-RU"/>
        </w:rPr>
        <w:t xml:space="preserve">. године био је из </w:t>
      </w:r>
      <w:r w:rsidRPr="0092326A">
        <w:rPr>
          <w:u w:val="single"/>
          <w:lang w:val="ru-RU"/>
        </w:rPr>
        <w:t>ЕУ</w:t>
      </w:r>
      <w:r w:rsidRPr="0092326A">
        <w:rPr>
          <w:lang w:val="ru-RU"/>
        </w:rPr>
        <w:t xml:space="preserve">,  реализован у вредности од </w:t>
      </w:r>
      <w:r w:rsidR="009B6A93">
        <w:rPr>
          <w:lang w:val="ru-RU"/>
        </w:rPr>
        <w:t>13,4 мил. ЕУР</w:t>
      </w:r>
      <w:r w:rsidRPr="0092326A">
        <w:rPr>
          <w:lang w:val="ru-RU"/>
        </w:rPr>
        <w:t xml:space="preserve">. Највећи удео од земаља ЕУ  у увозу имају Холандија </w:t>
      </w:r>
      <w:r w:rsidR="009B6A93">
        <w:rPr>
          <w:lang w:val="ru-RU"/>
        </w:rPr>
        <w:t xml:space="preserve">9,4 мил. ЕУР, </w:t>
      </w:r>
      <w:r w:rsidR="009B6A93" w:rsidRPr="0092326A">
        <w:rPr>
          <w:lang w:val="ru-RU"/>
        </w:rPr>
        <w:t xml:space="preserve">Италије </w:t>
      </w:r>
      <w:r w:rsidR="009B6A93">
        <w:rPr>
          <w:lang w:val="ru-RU"/>
        </w:rPr>
        <w:t>1,1 мил.</w:t>
      </w:r>
      <w:r w:rsidR="009B6A93" w:rsidRPr="0092326A">
        <w:rPr>
          <w:lang w:val="ru-RU"/>
        </w:rPr>
        <w:t xml:space="preserve"> ЕУР</w:t>
      </w:r>
      <w:r w:rsidR="009B6A93">
        <w:rPr>
          <w:lang w:val="ru-RU"/>
        </w:rPr>
        <w:t>, Словенија 633 хиљ.</w:t>
      </w:r>
      <w:r w:rsidRPr="0092326A">
        <w:rPr>
          <w:lang w:val="ru-RU"/>
        </w:rPr>
        <w:t xml:space="preserve"> ЕУР, Мађарске </w:t>
      </w:r>
      <w:r w:rsidR="009B6A93">
        <w:rPr>
          <w:lang w:val="ru-RU"/>
        </w:rPr>
        <w:t>509 хиљ.</w:t>
      </w:r>
      <w:r w:rsidRPr="0092326A">
        <w:rPr>
          <w:lang w:val="ru-RU"/>
        </w:rPr>
        <w:t xml:space="preserve"> ЕУР</w:t>
      </w:r>
      <w:r w:rsidR="008408CD">
        <w:rPr>
          <w:lang w:val="ru-RU"/>
        </w:rPr>
        <w:t>, Белгија 445 хиљ</w:t>
      </w:r>
      <w:r w:rsidR="009B6A93">
        <w:rPr>
          <w:lang w:val="ru-RU"/>
        </w:rPr>
        <w:t>. ЕУР и др.</w:t>
      </w:r>
    </w:p>
    <w:p w:rsidR="009B6A93" w:rsidRDefault="009B6A93" w:rsidP="0092326A">
      <w:pPr>
        <w:spacing w:line="0" w:lineRule="atLeast"/>
        <w:ind w:firstLine="720"/>
        <w:rPr>
          <w:lang w:val="ru-RU"/>
        </w:rPr>
      </w:pPr>
    </w:p>
    <w:p w:rsidR="0092326A" w:rsidRDefault="009B6A93" w:rsidP="009B6A93">
      <w:pPr>
        <w:spacing w:line="0" w:lineRule="atLeast"/>
        <w:ind w:firstLine="720"/>
        <w:rPr>
          <w:lang w:val="ru-RU"/>
        </w:rPr>
      </w:pPr>
      <w:r>
        <w:rPr>
          <w:lang w:val="ru-RU"/>
        </w:rPr>
        <w:t xml:space="preserve">                        </w:t>
      </w:r>
      <w:r w:rsidR="0092326A" w:rsidRPr="0092326A">
        <w:rPr>
          <w:lang w:val="ru-RU"/>
        </w:rPr>
        <w:t xml:space="preserve">Графикон </w:t>
      </w:r>
      <w:r w:rsidR="0092326A" w:rsidRPr="0092326A">
        <w:rPr>
          <w:lang w:val="sr-Latn-RS"/>
        </w:rPr>
        <w:t>3</w:t>
      </w:r>
      <w:r w:rsidR="0092326A" w:rsidRPr="0092326A">
        <w:rPr>
          <w:lang w:val="ru-RU"/>
        </w:rPr>
        <w:t>. Порекло увозног цвећ</w:t>
      </w:r>
      <w:r>
        <w:rPr>
          <w:lang w:val="ru-RU"/>
        </w:rPr>
        <w:t>а и украсног биља у 2020.</w:t>
      </w:r>
    </w:p>
    <w:p w:rsidR="009B6A93" w:rsidRDefault="009B6A93" w:rsidP="009B6A93">
      <w:pPr>
        <w:spacing w:line="0" w:lineRule="atLeast"/>
        <w:ind w:firstLine="720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28E01010" wp14:editId="256A7AFD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3DE6" w:rsidRPr="00D064AF" w:rsidRDefault="00333DE6" w:rsidP="00333DE6">
      <w:pPr>
        <w:spacing w:line="0" w:lineRule="atLeast"/>
        <w:ind w:left="1440" w:firstLine="720"/>
        <w:rPr>
          <w:lang w:val="ru-RU"/>
        </w:rPr>
      </w:pPr>
      <w:r w:rsidRPr="00BA7330">
        <w:rPr>
          <w:sz w:val="16"/>
          <w:szCs w:val="16"/>
          <w:lang w:val="sr-Cyrl-CS"/>
        </w:rPr>
        <w:t>Извор података: РЗС</w:t>
      </w:r>
    </w:p>
    <w:p w:rsidR="00B26429" w:rsidRDefault="00B26429" w:rsidP="006E7229">
      <w:pPr>
        <w:spacing w:line="0" w:lineRule="atLeast"/>
        <w:rPr>
          <w:lang w:val="ru-RU"/>
        </w:rPr>
      </w:pPr>
    </w:p>
    <w:p w:rsidR="00B26429" w:rsidRDefault="00B26429" w:rsidP="006E7229">
      <w:pPr>
        <w:spacing w:line="0" w:lineRule="atLeast"/>
        <w:rPr>
          <w:lang w:val="ru-RU"/>
        </w:rPr>
      </w:pPr>
    </w:p>
    <w:p w:rsidR="008408CD" w:rsidRDefault="008408CD" w:rsidP="00333DE6">
      <w:pPr>
        <w:spacing w:line="0" w:lineRule="atLeast"/>
        <w:ind w:firstLine="720"/>
        <w:jc w:val="both"/>
        <w:rPr>
          <w:lang w:val="ru-RU"/>
        </w:rPr>
      </w:pPr>
      <w:r>
        <w:rPr>
          <w:lang w:val="ru-RU"/>
        </w:rPr>
        <w:t xml:space="preserve">Из </w:t>
      </w:r>
      <w:r w:rsidRPr="008408CD">
        <w:rPr>
          <w:u w:val="single"/>
          <w:lang w:val="ru-RU"/>
        </w:rPr>
        <w:t>ОСТАЛИХ</w:t>
      </w:r>
      <w:r>
        <w:rPr>
          <w:lang w:val="ru-RU"/>
        </w:rPr>
        <w:t xml:space="preserve"> земаља највећи увоз је био из </w:t>
      </w:r>
      <w:r w:rsidR="00F121C0">
        <w:rPr>
          <w:lang w:val="ru-RU"/>
        </w:rPr>
        <w:t xml:space="preserve">Кеније у износу од 872 хиљ. ЕУР, Етиопије 446 хиљ ЕУР и </w:t>
      </w:r>
      <w:r>
        <w:rPr>
          <w:lang w:val="ru-RU"/>
        </w:rPr>
        <w:t>Турске 309 хиљ. ЕУР</w:t>
      </w:r>
      <w:r w:rsidR="00A90847">
        <w:rPr>
          <w:lang w:val="ru-RU"/>
        </w:rPr>
        <w:t>.</w:t>
      </w:r>
    </w:p>
    <w:p w:rsidR="00333DE6" w:rsidRDefault="00333DE6" w:rsidP="00333DE6">
      <w:pPr>
        <w:spacing w:line="0" w:lineRule="atLeast"/>
        <w:ind w:firstLine="720"/>
        <w:jc w:val="both"/>
        <w:rPr>
          <w:lang w:val="ru-RU"/>
        </w:rPr>
      </w:pPr>
      <w:r w:rsidRPr="00333DE6">
        <w:rPr>
          <w:lang w:val="ru-RU"/>
        </w:rPr>
        <w:t xml:space="preserve">Из </w:t>
      </w:r>
      <w:r w:rsidRPr="00333DE6">
        <w:rPr>
          <w:u w:val="single"/>
          <w:lang w:val="ru-RU"/>
        </w:rPr>
        <w:t>ЦЕФТА</w:t>
      </w:r>
      <w:r w:rsidRPr="00333DE6">
        <w:rPr>
          <w:lang w:val="ru-RU"/>
        </w:rPr>
        <w:t xml:space="preserve"> земаља увоз је остварен у износу од </w:t>
      </w:r>
      <w:r w:rsidR="00A90847">
        <w:rPr>
          <w:lang w:val="ru-RU"/>
        </w:rPr>
        <w:t>свега 42 хиљ.</w:t>
      </w:r>
      <w:r w:rsidRPr="00333DE6">
        <w:rPr>
          <w:lang w:val="ru-RU"/>
        </w:rPr>
        <w:t xml:space="preserve"> ЕУР, и то </w:t>
      </w:r>
      <w:r w:rsidR="00A90847">
        <w:rPr>
          <w:lang w:val="ru-RU"/>
        </w:rPr>
        <w:t>углавном из</w:t>
      </w:r>
      <w:r w:rsidRPr="00333DE6">
        <w:rPr>
          <w:lang w:val="ru-RU"/>
        </w:rPr>
        <w:t xml:space="preserve"> </w:t>
      </w:r>
      <w:r w:rsidR="00A90847">
        <w:rPr>
          <w:lang w:val="ru-RU"/>
        </w:rPr>
        <w:t>Северне</w:t>
      </w:r>
      <w:r w:rsidRPr="00333DE6">
        <w:rPr>
          <w:lang w:val="ru-RU"/>
        </w:rPr>
        <w:t xml:space="preserve"> Македоније </w:t>
      </w:r>
      <w:r w:rsidR="00A90847">
        <w:rPr>
          <w:lang w:val="ru-RU"/>
        </w:rPr>
        <w:t>28 хиљ.</w:t>
      </w:r>
      <w:r w:rsidRPr="00333DE6">
        <w:rPr>
          <w:lang w:val="ru-RU"/>
        </w:rPr>
        <w:t xml:space="preserve"> ЕУР.</w:t>
      </w:r>
    </w:p>
    <w:p w:rsidR="00333DE6" w:rsidRPr="00333DE6" w:rsidRDefault="00333DE6" w:rsidP="00333DE6">
      <w:pPr>
        <w:spacing w:line="0" w:lineRule="atLeast"/>
        <w:ind w:firstLine="720"/>
        <w:jc w:val="both"/>
        <w:rPr>
          <w:lang w:val="ru-RU"/>
        </w:rPr>
      </w:pPr>
    </w:p>
    <w:p w:rsidR="00A57109" w:rsidRDefault="00333DE6" w:rsidP="00333DE6">
      <w:pPr>
        <w:spacing w:line="0" w:lineRule="atLeast"/>
        <w:ind w:firstLine="720"/>
        <w:jc w:val="both"/>
        <w:rPr>
          <w:lang w:val="ru-RU"/>
        </w:rPr>
      </w:pPr>
      <w:r w:rsidRPr="00333DE6">
        <w:rPr>
          <w:lang w:val="ru-RU"/>
        </w:rPr>
        <w:t xml:space="preserve">Увоз из  земаља </w:t>
      </w:r>
      <w:r w:rsidRPr="00333DE6">
        <w:rPr>
          <w:u w:val="single"/>
          <w:lang w:val="ru-RU"/>
        </w:rPr>
        <w:t>Царинске уније</w:t>
      </w:r>
      <w:r w:rsidRPr="00333DE6">
        <w:rPr>
          <w:lang w:val="ru-RU"/>
        </w:rPr>
        <w:t xml:space="preserve"> (Русија, Белорусија и Казахстан) </w:t>
      </w:r>
      <w:r w:rsidR="00A90847">
        <w:rPr>
          <w:lang w:val="ru-RU"/>
        </w:rPr>
        <w:t>увоза није било</w:t>
      </w:r>
      <w:r w:rsidR="00CF72E9">
        <w:rPr>
          <w:lang w:val="ru-RU"/>
        </w:rPr>
        <w:t>.</w:t>
      </w:r>
    </w:p>
    <w:p w:rsidR="00333DE6" w:rsidRDefault="00333DE6" w:rsidP="00333DE6">
      <w:pPr>
        <w:spacing w:line="0" w:lineRule="atLeast"/>
        <w:jc w:val="both"/>
        <w:rPr>
          <w:u w:val="single"/>
          <w:lang w:val="sr-Cyrl-RS"/>
        </w:rPr>
      </w:pPr>
    </w:p>
    <w:p w:rsidR="006E7229" w:rsidRDefault="00A57109" w:rsidP="00333DE6">
      <w:pPr>
        <w:spacing w:line="0" w:lineRule="atLeast"/>
        <w:jc w:val="both"/>
        <w:rPr>
          <w:lang w:val="sr-Latn-RS"/>
        </w:rPr>
      </w:pPr>
      <w:r w:rsidRPr="00333DE6">
        <w:rPr>
          <w:b/>
          <w:i/>
          <w:u w:val="single"/>
          <w:lang w:val="sr-Cyrl-RS"/>
        </w:rPr>
        <w:t>Структура увоза</w:t>
      </w:r>
      <w:r w:rsidRPr="00A57109">
        <w:rPr>
          <w:u w:val="single"/>
          <w:lang w:val="sr-Cyrl-RS"/>
        </w:rPr>
        <w:t xml:space="preserve"> </w:t>
      </w:r>
      <w:r w:rsidRPr="00A57109">
        <w:rPr>
          <w:lang w:val="sr-Cyrl-RS"/>
        </w:rPr>
        <w:t xml:space="preserve">-  </w:t>
      </w:r>
      <w:r w:rsidR="00333DE6" w:rsidRPr="00333DE6">
        <w:rPr>
          <w:lang w:val="sr-Cyrl-RS"/>
        </w:rPr>
        <w:t xml:space="preserve">Највеће учешће у увозу цвећа и украсног има </w:t>
      </w:r>
      <w:r w:rsidR="00A90847">
        <w:rPr>
          <w:lang w:val="sr-Cyrl-RS"/>
        </w:rPr>
        <w:t>живо цвеће</w:t>
      </w:r>
      <w:r w:rsidR="00333DE6" w:rsidRPr="00333DE6">
        <w:rPr>
          <w:lang w:val="sr-Cyrl-RS"/>
        </w:rPr>
        <w:t xml:space="preserve"> 38% укупног увоза ( </w:t>
      </w:r>
      <w:r w:rsidR="00A90847">
        <w:rPr>
          <w:lang w:val="sr-Cyrl-RS"/>
        </w:rPr>
        <w:t xml:space="preserve">10,6 </w:t>
      </w:r>
      <w:r w:rsidR="00333DE6" w:rsidRPr="00333DE6">
        <w:rPr>
          <w:lang w:val="sr-Cyrl-RS"/>
        </w:rPr>
        <w:t xml:space="preserve">мил. ЕУР), од чега увоз из Холандије чини </w:t>
      </w:r>
      <w:r w:rsidR="00A90847">
        <w:rPr>
          <w:lang w:val="sr-Cyrl-RS"/>
        </w:rPr>
        <w:t xml:space="preserve">чак </w:t>
      </w:r>
      <w:r w:rsidR="00530F2F">
        <w:rPr>
          <w:lang w:val="sr-Cyrl-RS"/>
        </w:rPr>
        <w:t>8</w:t>
      </w:r>
      <w:r w:rsidR="00A90847">
        <w:rPr>
          <w:lang w:val="sr-Cyrl-RS"/>
        </w:rPr>
        <w:t>,3</w:t>
      </w:r>
      <w:r w:rsidR="00333DE6" w:rsidRPr="00333DE6">
        <w:rPr>
          <w:lang w:val="sr-Cyrl-RS"/>
        </w:rPr>
        <w:t xml:space="preserve"> мил. ЕУР и то углавном </w:t>
      </w:r>
      <w:r w:rsidR="00A90847">
        <w:rPr>
          <w:lang w:val="sr-Cyrl-RS"/>
        </w:rPr>
        <w:t>гладиоле и остало собно цвеће у саксијама</w:t>
      </w:r>
      <w:r w:rsidRPr="00333DE6">
        <w:rPr>
          <w:lang w:val="sr-Cyrl-RS"/>
        </w:rPr>
        <w:t>.</w:t>
      </w:r>
      <w:r w:rsidR="00333DE6">
        <w:rPr>
          <w:lang w:val="sr-Latn-RS"/>
        </w:rPr>
        <w:t xml:space="preserve"> </w:t>
      </w:r>
      <w:r w:rsidR="00333DE6" w:rsidRPr="00333DE6">
        <w:rPr>
          <w:lang w:val="sr-Latn-RS"/>
        </w:rPr>
        <w:t xml:space="preserve">Велики увоз имали смо сеченог  цвеће </w:t>
      </w:r>
      <w:r w:rsidR="00A90847">
        <w:rPr>
          <w:lang w:val="sr-Cyrl-RS"/>
        </w:rPr>
        <w:t>27</w:t>
      </w:r>
      <w:r w:rsidR="00333DE6" w:rsidRPr="00333DE6">
        <w:rPr>
          <w:lang w:val="sr-Latn-RS"/>
        </w:rPr>
        <w:t>% (</w:t>
      </w:r>
      <w:r w:rsidR="00530F2F">
        <w:rPr>
          <w:lang w:val="sr-Cyrl-RS"/>
        </w:rPr>
        <w:t>4,2</w:t>
      </w:r>
      <w:r w:rsidR="00333DE6" w:rsidRPr="00333DE6">
        <w:rPr>
          <w:lang w:val="sr-Latn-RS"/>
        </w:rPr>
        <w:t xml:space="preserve"> мил. ЕУР), углавном из Холандије </w:t>
      </w:r>
      <w:r w:rsidR="00530F2F">
        <w:rPr>
          <w:lang w:val="sr-Cyrl-RS"/>
        </w:rPr>
        <w:t>912 хиљ</w:t>
      </w:r>
      <w:r w:rsidR="00333DE6" w:rsidRPr="00333DE6">
        <w:rPr>
          <w:lang w:val="sr-Latn-RS"/>
        </w:rPr>
        <w:t xml:space="preserve">. ЕУР и то </w:t>
      </w:r>
      <w:r w:rsidR="00530F2F">
        <w:rPr>
          <w:lang w:val="sr-Cyrl-RS"/>
        </w:rPr>
        <w:t>првенствено</w:t>
      </w:r>
      <w:r w:rsidR="00333DE6">
        <w:rPr>
          <w:lang w:val="sr-Latn-RS"/>
        </w:rPr>
        <w:t xml:space="preserve"> хризантема, </w:t>
      </w:r>
      <w:r w:rsidR="00530F2F">
        <w:rPr>
          <w:lang w:val="sr-Cyrl-RS"/>
        </w:rPr>
        <w:t>а знатно мање</w:t>
      </w:r>
      <w:r w:rsidR="00333DE6">
        <w:rPr>
          <w:lang w:val="sr-Latn-RS"/>
        </w:rPr>
        <w:t xml:space="preserve"> љиљана</w:t>
      </w:r>
      <w:r w:rsidR="00530F2F">
        <w:rPr>
          <w:lang w:val="sr-Cyrl-RS"/>
        </w:rPr>
        <w:t xml:space="preserve"> и гладиола</w:t>
      </w:r>
      <w:r w:rsidR="00333DE6">
        <w:rPr>
          <w:lang w:val="sr-Latn-RS"/>
        </w:rPr>
        <w:t xml:space="preserve">. </w:t>
      </w:r>
      <w:r w:rsidR="00333DE6" w:rsidRPr="00333DE6">
        <w:rPr>
          <w:lang w:val="sr-Latn-RS"/>
        </w:rPr>
        <w:t xml:space="preserve">Семе цвећа  је укупном извозу чинило 3%, углавном семена травнатог биља које се гаји за цвет  и то из </w:t>
      </w:r>
      <w:r w:rsidR="00333DE6" w:rsidRPr="00333DE6">
        <w:rPr>
          <w:lang w:val="sr-Latn-RS"/>
        </w:rPr>
        <w:lastRenderedPageBreak/>
        <w:t>Холандије и Немачке, украсно биље   са 3% и то лишће, гране и траве</w:t>
      </w:r>
      <w:r w:rsidR="00B95AD8">
        <w:rPr>
          <w:lang w:val="sr-Cyrl-RS"/>
        </w:rPr>
        <w:t>, свеже</w:t>
      </w:r>
      <w:r w:rsidR="00333DE6" w:rsidRPr="00333DE6">
        <w:rPr>
          <w:lang w:val="sr-Latn-RS"/>
        </w:rPr>
        <w:t xml:space="preserve"> за букете, из </w:t>
      </w:r>
      <w:r w:rsidR="00B95AD8" w:rsidRPr="00333DE6">
        <w:rPr>
          <w:lang w:val="sr-Latn-RS"/>
        </w:rPr>
        <w:t>Костарике</w:t>
      </w:r>
      <w:r w:rsidR="00B95AD8">
        <w:rPr>
          <w:lang w:val="sr-Cyrl-RS"/>
        </w:rPr>
        <w:t>,</w:t>
      </w:r>
      <w:r w:rsidR="00B95AD8" w:rsidRPr="00333DE6">
        <w:rPr>
          <w:lang w:val="sr-Latn-RS"/>
        </w:rPr>
        <w:t xml:space="preserve"> </w:t>
      </w:r>
      <w:r w:rsidR="00333DE6" w:rsidRPr="00333DE6">
        <w:rPr>
          <w:lang w:val="sr-Latn-RS"/>
        </w:rPr>
        <w:t xml:space="preserve">Италије, </w:t>
      </w:r>
      <w:r w:rsidR="00B95AD8">
        <w:rPr>
          <w:lang w:val="sr-Latn-RS"/>
        </w:rPr>
        <w:t xml:space="preserve">Холандије </w:t>
      </w:r>
      <w:r w:rsidR="00333DE6" w:rsidRPr="00333DE6">
        <w:rPr>
          <w:lang w:val="sr-Latn-RS"/>
        </w:rPr>
        <w:t>и</w:t>
      </w:r>
      <w:r w:rsidR="00B95AD8">
        <w:rPr>
          <w:lang w:val="sr-Cyrl-RS"/>
        </w:rPr>
        <w:t xml:space="preserve"> Еквадора</w:t>
      </w:r>
      <w:r w:rsidR="00333DE6" w:rsidRPr="00333DE6">
        <w:rPr>
          <w:lang w:val="sr-Latn-RS"/>
        </w:rPr>
        <w:t xml:space="preserve">, док је сушено цвеће </w:t>
      </w:r>
      <w:r w:rsidR="00B95AD8">
        <w:rPr>
          <w:lang w:val="sr-Cyrl-RS"/>
        </w:rPr>
        <w:t xml:space="preserve">незнатно </w:t>
      </w:r>
      <w:r w:rsidR="00333DE6" w:rsidRPr="00333DE6">
        <w:rPr>
          <w:lang w:val="sr-Latn-RS"/>
        </w:rPr>
        <w:t xml:space="preserve">учествовало </w:t>
      </w:r>
      <w:r w:rsidR="00B95AD8">
        <w:rPr>
          <w:lang w:val="sr-Cyrl-RS"/>
        </w:rPr>
        <w:t>у увозу</w:t>
      </w:r>
      <w:r w:rsidR="00333DE6" w:rsidRPr="00333DE6">
        <w:rPr>
          <w:lang w:val="sr-Latn-RS"/>
        </w:rPr>
        <w:t xml:space="preserve"> и то  сушено цвеће сечено, цвет</w:t>
      </w:r>
      <w:r w:rsidR="00B95AD8">
        <w:rPr>
          <w:lang w:val="sr-Latn-RS"/>
        </w:rPr>
        <w:t>ни пупољци за букете, из Турске,</w:t>
      </w:r>
      <w:r w:rsidR="00333DE6" w:rsidRPr="00333DE6">
        <w:rPr>
          <w:lang w:val="sr-Latn-RS"/>
        </w:rPr>
        <w:t xml:space="preserve"> Грчке</w:t>
      </w:r>
      <w:r w:rsidR="00B95AD8">
        <w:rPr>
          <w:lang w:val="sr-Cyrl-RS"/>
        </w:rPr>
        <w:t xml:space="preserve"> и Италије</w:t>
      </w:r>
      <w:r w:rsidR="00333DE6" w:rsidRPr="00333DE6">
        <w:rPr>
          <w:lang w:val="sr-Latn-RS"/>
        </w:rPr>
        <w:t>.</w:t>
      </w:r>
    </w:p>
    <w:p w:rsidR="00333DE6" w:rsidRDefault="00333DE6" w:rsidP="00333DE6">
      <w:pPr>
        <w:spacing w:line="0" w:lineRule="atLeast"/>
        <w:jc w:val="both"/>
        <w:rPr>
          <w:lang w:val="sr-Latn-RS"/>
        </w:rPr>
      </w:pPr>
    </w:p>
    <w:p w:rsidR="00333DE6" w:rsidRDefault="00333DE6" w:rsidP="00333DE6">
      <w:pPr>
        <w:spacing w:line="0" w:lineRule="atLeast"/>
        <w:jc w:val="center"/>
        <w:rPr>
          <w:lang w:val="sr-Latn-RS"/>
        </w:rPr>
      </w:pPr>
    </w:p>
    <w:p w:rsidR="00333DE6" w:rsidRDefault="00333DE6" w:rsidP="00333DE6">
      <w:pPr>
        <w:spacing w:line="0" w:lineRule="atLeast"/>
        <w:jc w:val="center"/>
        <w:rPr>
          <w:lang w:val="sr-Latn-RS"/>
        </w:rPr>
      </w:pPr>
      <w:r>
        <w:rPr>
          <w:lang w:val="sr-Latn-RS"/>
        </w:rPr>
        <w:t>Графикон 4</w:t>
      </w:r>
      <w:r w:rsidRPr="00333DE6">
        <w:rPr>
          <w:lang w:val="sr-Latn-RS"/>
        </w:rPr>
        <w:t>. Структура увоза цвећа и украсног биља 20</w:t>
      </w:r>
      <w:r w:rsidR="0073776B">
        <w:rPr>
          <w:lang w:val="sr-Cyrl-RS"/>
        </w:rPr>
        <w:t>20</w:t>
      </w:r>
      <w:r w:rsidRPr="00333DE6">
        <w:rPr>
          <w:lang w:val="sr-Latn-RS"/>
        </w:rPr>
        <w:t>. годинe</w:t>
      </w:r>
    </w:p>
    <w:p w:rsidR="00333DE6" w:rsidRPr="00333DE6" w:rsidRDefault="00DA036E" w:rsidP="00333DE6">
      <w:pPr>
        <w:spacing w:line="0" w:lineRule="atLeast"/>
        <w:jc w:val="center"/>
        <w:rPr>
          <w:lang w:val="sr-Latn-RS"/>
        </w:rPr>
      </w:pPr>
      <w:r>
        <w:rPr>
          <w:noProof/>
        </w:rPr>
        <w:drawing>
          <wp:inline distT="0" distB="0" distL="0" distR="0" wp14:anchorId="1D992284" wp14:editId="72286721">
            <wp:extent cx="45720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7109" w:rsidRDefault="00A57109" w:rsidP="00333DE6">
      <w:pPr>
        <w:spacing w:line="0" w:lineRule="atLeast"/>
        <w:jc w:val="center"/>
        <w:rPr>
          <w:b/>
          <w:lang w:val="ru-RU"/>
        </w:rPr>
      </w:pPr>
    </w:p>
    <w:p w:rsidR="00333DE6" w:rsidRDefault="00333DE6" w:rsidP="00333DE6">
      <w:pPr>
        <w:spacing w:line="0" w:lineRule="atLeast"/>
        <w:ind w:left="1440" w:firstLine="720"/>
        <w:rPr>
          <w:sz w:val="16"/>
          <w:szCs w:val="16"/>
          <w:lang w:val="sr-Cyrl-CS"/>
        </w:rPr>
      </w:pPr>
    </w:p>
    <w:p w:rsidR="00333DE6" w:rsidRPr="00D064AF" w:rsidRDefault="00333DE6" w:rsidP="00333DE6">
      <w:pPr>
        <w:spacing w:line="0" w:lineRule="atLeast"/>
        <w:ind w:left="1440" w:firstLine="720"/>
        <w:rPr>
          <w:lang w:val="ru-RU"/>
        </w:rPr>
      </w:pPr>
      <w:r w:rsidRPr="00BA7330">
        <w:rPr>
          <w:sz w:val="16"/>
          <w:szCs w:val="16"/>
          <w:lang w:val="sr-Cyrl-CS"/>
        </w:rPr>
        <w:t>Извор података: РЗС</w:t>
      </w:r>
    </w:p>
    <w:p w:rsidR="006E7229" w:rsidRDefault="006E7229" w:rsidP="006F0007">
      <w:pPr>
        <w:spacing w:line="0" w:lineRule="atLeast"/>
        <w:rPr>
          <w:b/>
          <w:lang w:val="ru-RU"/>
        </w:rPr>
      </w:pPr>
    </w:p>
    <w:p w:rsidR="006F0007" w:rsidRPr="006F0007" w:rsidRDefault="00A57109" w:rsidP="006F0007">
      <w:pPr>
        <w:spacing w:line="0" w:lineRule="atLeast"/>
        <w:rPr>
          <w:b/>
          <w:lang w:val="ru-RU"/>
        </w:rPr>
      </w:pPr>
      <w:r>
        <w:rPr>
          <w:b/>
          <w:lang w:val="ru-RU"/>
        </w:rPr>
        <w:t xml:space="preserve">8 - </w:t>
      </w:r>
      <w:r w:rsidR="006F0007" w:rsidRPr="006F0007">
        <w:rPr>
          <w:b/>
          <w:lang w:val="ru-RU"/>
        </w:rPr>
        <w:t>Највећи произвођачи цвећа</w:t>
      </w:r>
    </w:p>
    <w:p w:rsidR="006F0007" w:rsidRPr="006F0007" w:rsidRDefault="006F0007" w:rsidP="006F0007">
      <w:pPr>
        <w:spacing w:line="283" w:lineRule="exact"/>
        <w:rPr>
          <w:lang w:val="ru-RU"/>
        </w:rPr>
      </w:pPr>
    </w:p>
    <w:p w:rsidR="006F0007" w:rsidRPr="006F0007" w:rsidRDefault="006F0007" w:rsidP="00040F9C">
      <w:pPr>
        <w:tabs>
          <w:tab w:val="left" w:pos="225"/>
        </w:tabs>
        <w:spacing w:line="238" w:lineRule="auto"/>
        <w:ind w:right="-244"/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sr-Cyrl-CS"/>
        </w:rPr>
        <w:t>С</w:t>
      </w:r>
      <w:r w:rsidRPr="006F0007">
        <w:rPr>
          <w:lang w:val="sr-Cyrl-CS"/>
        </w:rPr>
        <w:t>обзиром да се ова производња заснива у расадницима (расадничарска производња) мали је број правних лица која су регистрована за узгој цвећа и украсног биља. Наши највећи произвођачи цвећа у Србији су: расадник Милан Топаловић - Липолист (Шабац), расадник Браћа Топаловић – Липолист (Шабац), Вртни центар Биосан - Љиг, расадник Оморика - Сремчица, расадник Лепо поље – Љиг, Pheno Geno Roses – Нови Сад, Groff od Milutovac - Трстеник, Монтеагро - Београд, Гарден центар - Београд, ЈКP Зеленило, расадник „Жића“, расадник „Нина“, расадник „Биојела“, Фрутикомерц из Велике Дренове, расадник „Фиори</w:t>
      </w:r>
      <w:r w:rsidR="00613351">
        <w:rPr>
          <w:lang w:val="sr-Cyrl-CS"/>
        </w:rPr>
        <w:t>“</w:t>
      </w:r>
      <w:r w:rsidR="00040F9C">
        <w:rPr>
          <w:lang w:val="sr-Cyrl-CS"/>
        </w:rPr>
        <w:t xml:space="preserve"> и др.</w:t>
      </w:r>
    </w:p>
    <w:p w:rsidR="006F0007" w:rsidRPr="00512363" w:rsidRDefault="006F0007" w:rsidP="006F0007">
      <w:pPr>
        <w:spacing w:line="200" w:lineRule="exact"/>
        <w:rPr>
          <w:lang w:val="sr-Cyrl-CS"/>
        </w:rPr>
      </w:pPr>
    </w:p>
    <w:p w:rsidR="006F0007" w:rsidRPr="00BA7330" w:rsidRDefault="006F0007" w:rsidP="009A52CE">
      <w:pPr>
        <w:pStyle w:val="BodyTextIndent"/>
        <w:spacing w:before="0" w:after="0"/>
        <w:ind w:firstLine="0"/>
        <w:rPr>
          <w:lang w:val="sr-Cyrl-RS"/>
        </w:rPr>
      </w:pPr>
    </w:p>
    <w:p w:rsidR="006F0007" w:rsidRPr="001801E7" w:rsidRDefault="006F0007" w:rsidP="009A52CE">
      <w:pPr>
        <w:pStyle w:val="BodyTextIndent"/>
        <w:spacing w:before="0" w:after="0"/>
        <w:ind w:firstLine="0"/>
        <w:rPr>
          <w:lang w:val="sr-Cyrl-RS"/>
        </w:rPr>
      </w:pPr>
    </w:p>
    <w:p w:rsidR="001801E7" w:rsidRDefault="00A57109" w:rsidP="009A52CE">
      <w:pPr>
        <w:pStyle w:val="BodyTextIndent"/>
        <w:spacing w:before="0" w:after="0"/>
        <w:ind w:firstLine="0"/>
        <w:rPr>
          <w:b/>
          <w:lang w:val="sr-Cyrl-RS"/>
        </w:rPr>
      </w:pPr>
      <w:r w:rsidRPr="00CF72E9">
        <w:rPr>
          <w:b/>
          <w:lang w:val="sr-Cyrl-RS"/>
        </w:rPr>
        <w:t xml:space="preserve">9 - </w:t>
      </w:r>
      <w:r w:rsidR="001801E7" w:rsidRPr="00CF72E9">
        <w:rPr>
          <w:b/>
          <w:lang w:val="sr-Cyrl-RS"/>
        </w:rPr>
        <w:t xml:space="preserve">Мере подршке за сектор цвећарства </w:t>
      </w:r>
      <w:r w:rsidR="006F0007" w:rsidRPr="00CF72E9">
        <w:rPr>
          <w:b/>
          <w:lang w:val="sr-Cyrl-RS"/>
        </w:rPr>
        <w:t xml:space="preserve">и украсног биља </w:t>
      </w:r>
      <w:r w:rsidR="001801E7" w:rsidRPr="00CF72E9">
        <w:rPr>
          <w:b/>
          <w:lang w:val="sr-Cyrl-RS"/>
        </w:rPr>
        <w:t>у 20</w:t>
      </w:r>
      <w:r w:rsidR="0073776B">
        <w:rPr>
          <w:b/>
          <w:lang w:val="sr-Cyrl-RS"/>
        </w:rPr>
        <w:t>20</w:t>
      </w:r>
      <w:r w:rsidR="00CC1027" w:rsidRPr="00CF72E9">
        <w:rPr>
          <w:b/>
          <w:lang w:val="sr-Latn-RS"/>
        </w:rPr>
        <w:t>.</w:t>
      </w:r>
      <w:r w:rsidR="001801E7" w:rsidRPr="00CF72E9">
        <w:rPr>
          <w:b/>
          <w:lang w:val="sr-Cyrl-RS"/>
        </w:rPr>
        <w:t xml:space="preserve"> години</w:t>
      </w:r>
    </w:p>
    <w:p w:rsidR="008271EC" w:rsidRDefault="008271EC" w:rsidP="009A52CE">
      <w:pPr>
        <w:pStyle w:val="BodyTextIndent"/>
        <w:spacing w:before="0" w:after="0"/>
        <w:ind w:firstLine="0"/>
        <w:rPr>
          <w:b/>
          <w:lang w:val="sr-Cyrl-RS"/>
        </w:rPr>
      </w:pPr>
    </w:p>
    <w:p w:rsidR="008271EC" w:rsidRPr="008271EC" w:rsidRDefault="008271EC" w:rsidP="008271EC">
      <w:pPr>
        <w:pStyle w:val="BodyTextIndent"/>
        <w:spacing w:before="0" w:after="0"/>
        <w:ind w:firstLine="720"/>
        <w:rPr>
          <w:lang w:val="sr-Cyrl-RS"/>
        </w:rPr>
      </w:pPr>
      <w:r w:rsidRPr="008271EC">
        <w:rPr>
          <w:lang w:val="sr-Cyrl-RS"/>
        </w:rPr>
        <w:t>Потенцијали у производњи цвећа и украсног биља у Србији нису у довољној мери препознати. Стога је неопходно да се овој области пружи јача институционална подршка, од стране научноистраживачке и пословне заједнице, да би овај сектор постао  профитабилнија производна грана. У том смислу неопходно је увести и додатне подстицаје државе,  јер сагледавајући постојеће површине на једној страни, демографску слику и економски развој на другој, очекивања су да ће се потребе за цветним и украсним врстама повећавати, што пружа могућност унапређења укупне производње цвећа и украсног биља. Модернизација производње, набавка нових машина и опреме, односно техничка и технолошка модернизација, директно би утицала на повећање обима производње и производног асортимана, што би довело и до отварања нових радних места и повећања продуктивности рада у овој високо интензивној области пољопривредне производње. Производњу цвећа и другог украсног биља данас карактеришу континуирано</w:t>
      </w:r>
      <w:r w:rsidR="00CF72E9">
        <w:rPr>
          <w:lang w:val="sr-Cyrl-RS"/>
        </w:rPr>
        <w:t>ст, интезивност, велика улагања</w:t>
      </w:r>
      <w:r w:rsidRPr="008271EC">
        <w:rPr>
          <w:lang w:val="sr-Cyrl-RS"/>
        </w:rPr>
        <w:t xml:space="preserve">, добра едукованост и велико ангажовање радне снаге.  </w:t>
      </w:r>
    </w:p>
    <w:p w:rsidR="001801E7" w:rsidRPr="001801E7" w:rsidRDefault="001801E7" w:rsidP="009A52CE">
      <w:pPr>
        <w:pStyle w:val="BodyTextIndent"/>
        <w:spacing w:before="0" w:after="0"/>
        <w:ind w:firstLine="0"/>
        <w:rPr>
          <w:lang w:val="sr-Cyrl-RS"/>
        </w:rPr>
      </w:pPr>
    </w:p>
    <w:p w:rsidR="001801E7" w:rsidRDefault="008271EC" w:rsidP="00CC1027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lastRenderedPageBreak/>
        <w:t xml:space="preserve">1) </w:t>
      </w:r>
      <w:r w:rsidR="00CC1027" w:rsidRPr="00CC1027">
        <w:rPr>
          <w:bCs/>
          <w:lang w:val="sr-Cyrl-CS"/>
        </w:rPr>
        <w:t>На основу Уредбе о расподели подстицаја у пољопр</w:t>
      </w:r>
      <w:r w:rsidR="00CF72E9">
        <w:rPr>
          <w:bCs/>
          <w:lang w:val="sr-Cyrl-CS"/>
        </w:rPr>
        <w:t>ивреди и руралном развоју у 2020</w:t>
      </w:r>
      <w:r w:rsidR="00CC1027" w:rsidRPr="00CC1027">
        <w:rPr>
          <w:bCs/>
          <w:lang w:val="sr-Cyrl-CS"/>
        </w:rPr>
        <w:t xml:space="preserve">. години произвођачи цвећа и украсног биља на основу </w:t>
      </w:r>
      <w:r w:rsidR="00CC1027" w:rsidRPr="00C20673">
        <w:rPr>
          <w:bCs/>
          <w:u w:val="single"/>
          <w:lang w:val="sr-Cyrl-CS"/>
        </w:rPr>
        <w:t>директних плаћања</w:t>
      </w:r>
      <w:r w:rsidR="00CC1027" w:rsidRPr="00CC1027">
        <w:rPr>
          <w:bCs/>
          <w:lang w:val="sr-Cyrl-CS"/>
        </w:rPr>
        <w:t xml:space="preserve"> имају право на субвенције у износу од </w:t>
      </w:r>
      <w:r w:rsidR="0073776B">
        <w:rPr>
          <w:bCs/>
          <w:lang w:val="sr-Cyrl-CS"/>
        </w:rPr>
        <w:t>4.000</w:t>
      </w:r>
      <w:r w:rsidR="00CC1027" w:rsidRPr="00CC1027">
        <w:rPr>
          <w:bCs/>
          <w:lang w:val="sr-Cyrl-CS"/>
        </w:rPr>
        <w:t xml:space="preserve"> дин/ха укупно.</w:t>
      </w:r>
    </w:p>
    <w:p w:rsidR="008271EC" w:rsidRDefault="008271EC" w:rsidP="00CC1027">
      <w:pPr>
        <w:ind w:firstLine="720"/>
        <w:jc w:val="both"/>
        <w:rPr>
          <w:bCs/>
          <w:lang w:val="sr-Cyrl-CS"/>
        </w:rPr>
      </w:pPr>
    </w:p>
    <w:p w:rsidR="001801E7" w:rsidRPr="008271EC" w:rsidRDefault="008271EC" w:rsidP="008271EC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2) </w:t>
      </w:r>
      <w:r w:rsidR="001801E7" w:rsidRPr="001801E7">
        <w:rPr>
          <w:bCs/>
          <w:lang w:val="sr-Cyrl-CS"/>
        </w:rPr>
        <w:t xml:space="preserve">Министарство пољопривреде помаже произвођаче цвећа и украсног биља кроз </w:t>
      </w:r>
      <w:r w:rsidR="001801E7" w:rsidRPr="00C20673">
        <w:rPr>
          <w:bCs/>
          <w:u w:val="single"/>
          <w:lang w:val="sr-Cyrl-CS"/>
        </w:rPr>
        <w:t>инвестиције</w:t>
      </w:r>
      <w:r w:rsidR="001801E7" w:rsidRPr="001801E7">
        <w:rPr>
          <w:bCs/>
          <w:lang w:val="sr-Cyrl-CS"/>
        </w:rPr>
        <w:t xml:space="preserve"> у пољопривредна газдинства која се баве овом производњом и то у виду </w:t>
      </w:r>
      <w:r w:rsidR="001801E7" w:rsidRPr="00C20673">
        <w:rPr>
          <w:bCs/>
          <w:u w:val="single"/>
          <w:lang w:val="sr-Cyrl-CS"/>
        </w:rPr>
        <w:t>набавке опреме и механизације</w:t>
      </w:r>
      <w:r w:rsidR="001801E7" w:rsidRPr="001801E7">
        <w:rPr>
          <w:bCs/>
          <w:lang w:val="sr-Cyrl-CS"/>
        </w:rPr>
        <w:t xml:space="preserve"> за заштиту од болести и штеточина, за наводњавање, за производњу садног материјала у заштићеном простору, за набавку машина за: </w:t>
      </w:r>
      <w:r w:rsidR="001801E7" w:rsidRPr="001801E7">
        <w:rPr>
          <w:lang w:val="sr-Cyrl-CS"/>
        </w:rPr>
        <w:t>пуњење саксија супстратом, прављење супстрата за производњу цвећа,</w:t>
      </w:r>
      <w:r w:rsidR="001801E7" w:rsidRPr="001801E7">
        <w:rPr>
          <w:bCs/>
          <w:lang w:val="sr-Cyrl-CS"/>
        </w:rPr>
        <w:t xml:space="preserve"> </w:t>
      </w:r>
      <w:r w:rsidR="001801E7" w:rsidRPr="001801E7">
        <w:rPr>
          <w:lang w:val="sr-Cyrl-CS"/>
        </w:rPr>
        <w:t>орезивање и обликовање украсног биља</w:t>
      </w:r>
      <w:r w:rsidR="001801E7" w:rsidRPr="001801E7">
        <w:rPr>
          <w:bCs/>
          <w:lang w:val="sr-Cyrl-CS"/>
        </w:rPr>
        <w:t xml:space="preserve">, </w:t>
      </w:r>
      <w:r w:rsidR="001801E7" w:rsidRPr="001801E7">
        <w:rPr>
          <w:lang w:val="sr-Cyrl-CS"/>
        </w:rPr>
        <w:t>покривање расада цвећа, у циљу заштите од мраза – агротекстил</w:t>
      </w:r>
      <w:r w:rsidR="001801E7" w:rsidRPr="001801E7">
        <w:rPr>
          <w:bCs/>
          <w:lang w:val="sr-Cyrl-CS"/>
        </w:rPr>
        <w:t xml:space="preserve">, </w:t>
      </w:r>
      <w:r w:rsidR="001801E7" w:rsidRPr="001801E7">
        <w:rPr>
          <w:lang w:val="sr-Cyrl-CS"/>
        </w:rPr>
        <w:t>покривање расада цвећа, у циљу заштите од високих температура - мрежа за  сенчење</w:t>
      </w:r>
      <w:r w:rsidR="001801E7" w:rsidRPr="001801E7">
        <w:rPr>
          <w:bCs/>
          <w:lang w:val="sr-Cyrl-CS"/>
        </w:rPr>
        <w:t xml:space="preserve"> и др. </w:t>
      </w:r>
      <w:r w:rsidRPr="00C45353">
        <w:rPr>
          <w:lang w:val="sr-Cyrl-CS"/>
        </w:rPr>
        <w:t xml:space="preserve">Мaксимaлни изнoс кojи мoжe </w:t>
      </w:r>
      <w:r>
        <w:rPr>
          <w:lang w:val="sr-Cyrl-CS"/>
        </w:rPr>
        <w:t xml:space="preserve">произвођач </w:t>
      </w:r>
      <w:r w:rsidRPr="00C45353">
        <w:rPr>
          <w:lang w:val="sr-Cyrl-CS"/>
        </w:rPr>
        <w:t>дa сe oствaри je дo 1.500.000 динaрa</w:t>
      </w:r>
      <w:r>
        <w:rPr>
          <w:lang w:val="sr-Cyrl-CS"/>
        </w:rPr>
        <w:t>, односно 50-65% од вредности инвестиције.</w:t>
      </w:r>
    </w:p>
    <w:p w:rsidR="001801E7" w:rsidRPr="001801E7" w:rsidRDefault="001801E7" w:rsidP="001801E7">
      <w:pPr>
        <w:rPr>
          <w:b/>
          <w:lang w:val="sr-Cyrl-CS"/>
        </w:rPr>
      </w:pPr>
    </w:p>
    <w:p w:rsidR="001801E7" w:rsidRDefault="008271EC" w:rsidP="00486D15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3) </w:t>
      </w:r>
      <w:r w:rsidR="001801E7" w:rsidRPr="001801E7">
        <w:rPr>
          <w:lang w:val="sr-Cyrl-CS"/>
        </w:rPr>
        <w:t xml:space="preserve">Поред примарне производње, Министарство пољопривреде, шумарства и водопривреде, пружа финансијску помоћ и у </w:t>
      </w:r>
      <w:r w:rsidR="00C20673" w:rsidRPr="00C20673">
        <w:rPr>
          <w:u w:val="single"/>
          <w:lang w:val="sr-Cyrl-CS"/>
        </w:rPr>
        <w:t xml:space="preserve">промоцији, </w:t>
      </w:r>
      <w:r w:rsidR="001801E7" w:rsidRPr="00C20673">
        <w:rPr>
          <w:u w:val="single"/>
          <w:lang w:val="sr-Cyrl-CS"/>
        </w:rPr>
        <w:t>маркетингу</w:t>
      </w:r>
      <w:r w:rsidR="00C20673" w:rsidRPr="00C20673">
        <w:rPr>
          <w:u w:val="single"/>
          <w:lang w:val="sr-Cyrl-CS"/>
        </w:rPr>
        <w:t xml:space="preserve"> и пласману</w:t>
      </w:r>
      <w:r w:rsidR="001801E7" w:rsidRPr="001801E7">
        <w:rPr>
          <w:lang w:val="sr-Cyrl-CS"/>
        </w:rPr>
        <w:t xml:space="preserve"> цвећа и украсног биља, тако што финансијски већ дужи низ година подржава одржавање Међународног сајма хортикултуре у смислу обезбеђивања сајамског простора где произвођачи цвећа могу да пласирају своје производе, изађу из локалних оквира, да пронађу своје место на тржишту како домаћем, тако и иностраном. </w:t>
      </w:r>
    </w:p>
    <w:p w:rsidR="008271EC" w:rsidRPr="001801E7" w:rsidRDefault="008271EC" w:rsidP="00486D15">
      <w:pPr>
        <w:pStyle w:val="ListParagraph"/>
        <w:ind w:left="0" w:firstLine="720"/>
        <w:jc w:val="both"/>
        <w:rPr>
          <w:lang w:val="sr-Cyrl-CS"/>
        </w:rPr>
      </w:pPr>
    </w:p>
    <w:p w:rsidR="001801E7" w:rsidRDefault="00CF72E9" w:rsidP="00486D15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И ове</w:t>
      </w:r>
      <w:r w:rsidR="0073776B">
        <w:rPr>
          <w:lang w:val="sr-Cyrl-CS"/>
        </w:rPr>
        <w:t xml:space="preserve"> 2020.</w:t>
      </w:r>
      <w:r>
        <w:rPr>
          <w:lang w:val="sr-Cyrl-CS"/>
        </w:rPr>
        <w:t xml:space="preserve"> године одржава с</w:t>
      </w:r>
      <w:r w:rsidR="001801E7" w:rsidRPr="001801E7">
        <w:rPr>
          <w:lang w:val="sr-Cyrl-CS"/>
        </w:rPr>
        <w:t xml:space="preserve">е </w:t>
      </w:r>
      <w:r w:rsidR="00512363">
        <w:rPr>
          <w:lang w:val="sr-Latn-RS"/>
        </w:rPr>
        <w:t>2</w:t>
      </w:r>
      <w:r w:rsidR="0073776B">
        <w:rPr>
          <w:lang w:val="sr-Cyrl-RS"/>
        </w:rPr>
        <w:t>5</w:t>
      </w:r>
      <w:r w:rsidR="00512363">
        <w:rPr>
          <w:lang w:val="sr-Latn-RS"/>
        </w:rPr>
        <w:t xml:space="preserve">. </w:t>
      </w:r>
      <w:r w:rsidR="00333DE6">
        <w:rPr>
          <w:lang w:val="sr-Cyrl-RS"/>
        </w:rPr>
        <w:t>Међународна с</w:t>
      </w:r>
      <w:r w:rsidR="001801E7" w:rsidRPr="001801E7">
        <w:rPr>
          <w:lang w:val="sr-Cyrl-CS"/>
        </w:rPr>
        <w:t xml:space="preserve">ајамска манифестација </w:t>
      </w:r>
      <w:r w:rsidR="00512363">
        <w:rPr>
          <w:lang w:val="sr-Cyrl-CS"/>
        </w:rPr>
        <w:t>хортикултуре</w:t>
      </w:r>
      <w:r w:rsidR="001801E7" w:rsidRPr="001801E7">
        <w:rPr>
          <w:lang w:val="sr-Cyrl-CS"/>
        </w:rPr>
        <w:t xml:space="preserve"> у периоду  од </w:t>
      </w:r>
      <w:r w:rsidR="00333DE6">
        <w:rPr>
          <w:lang w:val="sr-Cyrl-CS"/>
        </w:rPr>
        <w:t>17</w:t>
      </w:r>
      <w:r w:rsidR="001801E7" w:rsidRPr="001801E7">
        <w:rPr>
          <w:lang w:val="sr-Cyrl-CS"/>
        </w:rPr>
        <w:t xml:space="preserve">. до </w:t>
      </w:r>
      <w:r w:rsidR="00333DE6">
        <w:rPr>
          <w:lang w:val="sr-Cyrl-CS"/>
        </w:rPr>
        <w:t>20. јуна 2020</w:t>
      </w:r>
      <w:r w:rsidR="001801E7" w:rsidRPr="001801E7">
        <w:rPr>
          <w:lang w:val="sr-Cyrl-CS"/>
        </w:rPr>
        <w:t>. године, на Београдском сајму, које је министарство пољоприв</w:t>
      </w:r>
      <w:r w:rsidR="008271EC">
        <w:rPr>
          <w:lang w:val="sr-Cyrl-CS"/>
        </w:rPr>
        <w:t>реде финансијски подржало са 2,8</w:t>
      </w:r>
      <w:r w:rsidR="001801E7" w:rsidRPr="001801E7">
        <w:rPr>
          <w:lang w:val="sr-Cyrl-CS"/>
        </w:rPr>
        <w:t xml:space="preserve"> милиона динара кроз јавне набавке.</w:t>
      </w:r>
    </w:p>
    <w:p w:rsidR="00C00410" w:rsidRDefault="00C00410" w:rsidP="00C00410">
      <w:pPr>
        <w:spacing w:after="120"/>
        <w:jc w:val="both"/>
        <w:rPr>
          <w:lang w:val="sr-Cyrl-CS"/>
        </w:rPr>
      </w:pPr>
    </w:p>
    <w:p w:rsidR="00C00410" w:rsidRDefault="00C00410" w:rsidP="00C00410">
      <w:pPr>
        <w:pStyle w:val="BodyTextIndent"/>
        <w:spacing w:before="0" w:after="0"/>
        <w:ind w:firstLine="0"/>
        <w:rPr>
          <w:b/>
          <w:lang w:val="sr-Cyrl-RS"/>
        </w:rPr>
      </w:pPr>
      <w:r>
        <w:rPr>
          <w:b/>
          <w:lang w:val="sr-Cyrl-RS"/>
        </w:rPr>
        <w:t>10</w:t>
      </w:r>
      <w:r w:rsidRPr="00CF72E9">
        <w:rPr>
          <w:b/>
          <w:lang w:val="sr-Cyrl-RS"/>
        </w:rPr>
        <w:t xml:space="preserve"> - </w:t>
      </w:r>
      <w:r>
        <w:rPr>
          <w:b/>
          <w:lang w:val="sr-Cyrl-RS"/>
        </w:rPr>
        <w:t>Предлог за унапређење сектора цвећа и украсног бнља</w:t>
      </w:r>
    </w:p>
    <w:p w:rsidR="00C00410" w:rsidRDefault="00C00410" w:rsidP="00C00410">
      <w:pPr>
        <w:tabs>
          <w:tab w:val="left" w:pos="9000"/>
        </w:tabs>
        <w:ind w:right="-11"/>
        <w:jc w:val="both"/>
        <w:rPr>
          <w:lang w:val="sr-Latn-RS"/>
        </w:rPr>
      </w:pPr>
    </w:p>
    <w:p w:rsidR="00C00410" w:rsidRDefault="00C00410" w:rsidP="00C00410">
      <w:pPr>
        <w:ind w:right="-11"/>
        <w:jc w:val="both"/>
        <w:rPr>
          <w:lang w:val="sr-Latn-RS"/>
        </w:rPr>
      </w:pPr>
      <w:r>
        <w:rPr>
          <w:lang w:val="sr-Latn-RS"/>
        </w:rPr>
        <w:tab/>
        <w:t>У</w:t>
      </w:r>
      <w:r w:rsidRPr="00B35B8B">
        <w:rPr>
          <w:lang w:val="sr-Latn-RS"/>
        </w:rPr>
        <w:t xml:space="preserve"> </w:t>
      </w:r>
      <w:r>
        <w:rPr>
          <w:lang w:val="sr-Latn-RS"/>
        </w:rPr>
        <w:t>складу</w:t>
      </w:r>
      <w:r w:rsidRPr="00B35B8B">
        <w:rPr>
          <w:lang w:val="sr-Latn-RS"/>
        </w:rPr>
        <w:t xml:space="preserve"> </w:t>
      </w:r>
      <w:r>
        <w:rPr>
          <w:lang w:val="sr-Latn-RS"/>
        </w:rPr>
        <w:t>са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Законом</w:t>
      </w:r>
      <w:r w:rsidRPr="00B35B8B">
        <w:rPr>
          <w:lang w:val="sr-Latn-RS"/>
        </w:rPr>
        <w:t xml:space="preserve"> </w:t>
      </w:r>
      <w:r>
        <w:rPr>
          <w:lang w:val="sr-Latn-RS"/>
        </w:rPr>
        <w:t>о</w:t>
      </w:r>
      <w:r w:rsidRPr="00B35B8B">
        <w:rPr>
          <w:lang w:val="sr-Latn-RS"/>
        </w:rPr>
        <w:t xml:space="preserve"> </w:t>
      </w:r>
      <w:r>
        <w:rPr>
          <w:lang w:val="sr-Latn-RS"/>
        </w:rPr>
        <w:t>семену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садном</w:t>
      </w:r>
      <w:r w:rsidRPr="00B35B8B">
        <w:rPr>
          <w:lang w:val="sr-Latn-RS"/>
        </w:rPr>
        <w:t xml:space="preserve"> </w:t>
      </w:r>
      <w:r>
        <w:rPr>
          <w:lang w:val="sr-Latn-RS"/>
        </w:rPr>
        <w:t>материјалу</w:t>
      </w:r>
      <w:r w:rsidRPr="00B35B8B">
        <w:rPr>
          <w:lang w:val="sr-Latn-RS"/>
        </w:rPr>
        <w:t xml:space="preserve"> </w:t>
      </w:r>
      <w:r>
        <w:rPr>
          <w:lang w:val="sr-Latn-RS"/>
        </w:rPr>
        <w:t>регулисана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је</w:t>
      </w:r>
      <w:r w:rsidRPr="00B35B8B">
        <w:rPr>
          <w:lang w:val="sr-Latn-RS"/>
        </w:rPr>
        <w:t xml:space="preserve"> </w:t>
      </w:r>
      <w:r>
        <w:rPr>
          <w:lang w:val="sr-Latn-RS"/>
        </w:rPr>
        <w:t>семенска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производња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цвећа</w:t>
      </w:r>
      <w:r w:rsidRPr="00B35B8B">
        <w:rPr>
          <w:lang w:val="sr-Latn-RS"/>
        </w:rPr>
        <w:t xml:space="preserve">,  </w:t>
      </w:r>
      <w:r>
        <w:rPr>
          <w:lang w:val="sr-Latn-RS"/>
        </w:rPr>
        <w:t>с</w:t>
      </w:r>
      <w:r w:rsidRPr="00B35B8B">
        <w:rPr>
          <w:lang w:val="sr-Latn-RS"/>
        </w:rPr>
        <w:t xml:space="preserve"> </w:t>
      </w:r>
      <w:r>
        <w:rPr>
          <w:lang w:val="sr-Latn-RS"/>
        </w:rPr>
        <w:t>тим</w:t>
      </w:r>
      <w:r w:rsidRPr="00B35B8B">
        <w:rPr>
          <w:lang w:val="sr-Latn-RS"/>
        </w:rPr>
        <w:t xml:space="preserve"> </w:t>
      </w:r>
      <w:r>
        <w:rPr>
          <w:lang w:val="sr-Latn-RS"/>
        </w:rPr>
        <w:t>да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не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постоји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у</w:t>
      </w:r>
      <w:r w:rsidRPr="00B35B8B">
        <w:rPr>
          <w:lang w:val="sr-Latn-RS"/>
        </w:rPr>
        <w:t xml:space="preserve"> </w:t>
      </w:r>
      <w:r>
        <w:rPr>
          <w:lang w:val="sr-Latn-RS"/>
        </w:rPr>
        <w:t>Регистру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биљних</w:t>
      </w:r>
      <w:r w:rsidRPr="00B35B8B">
        <w:rPr>
          <w:lang w:val="sr-Latn-RS"/>
        </w:rPr>
        <w:t xml:space="preserve"> </w:t>
      </w:r>
      <w:r>
        <w:rPr>
          <w:lang w:val="sr-Latn-RS"/>
        </w:rPr>
        <w:t>сорти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РС</w:t>
      </w:r>
      <w:r w:rsidRPr="00B35B8B">
        <w:rPr>
          <w:lang w:val="sr-Latn-RS"/>
        </w:rPr>
        <w:t xml:space="preserve"> </w:t>
      </w:r>
      <w:r>
        <w:rPr>
          <w:lang w:val="sr-Latn-RS"/>
        </w:rPr>
        <w:t>ни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једна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српска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сорта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цвећа</w:t>
      </w:r>
      <w:r w:rsidRPr="00B35B8B">
        <w:rPr>
          <w:lang w:val="sr-Latn-RS"/>
        </w:rPr>
        <w:t xml:space="preserve">, </w:t>
      </w:r>
      <w:r>
        <w:rPr>
          <w:lang w:val="sr-Latn-RS"/>
        </w:rPr>
        <w:t>што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неопходно</w:t>
      </w:r>
      <w:r w:rsidRPr="00B35B8B">
        <w:rPr>
          <w:lang w:val="sr-Latn-RS"/>
        </w:rPr>
        <w:t xml:space="preserve"> </w:t>
      </w:r>
      <w:r>
        <w:rPr>
          <w:lang w:val="sr-Latn-RS"/>
        </w:rPr>
        <w:t>мењати</w:t>
      </w:r>
      <w:r w:rsidRPr="00B35B8B">
        <w:rPr>
          <w:lang w:val="sr-Latn-RS"/>
        </w:rPr>
        <w:t>.</w:t>
      </w:r>
    </w:p>
    <w:p w:rsidR="00C00410" w:rsidRPr="00B35B8B" w:rsidRDefault="00C00410" w:rsidP="00C00410">
      <w:pPr>
        <w:tabs>
          <w:tab w:val="left" w:pos="9000"/>
        </w:tabs>
        <w:ind w:right="-11"/>
        <w:jc w:val="both"/>
        <w:rPr>
          <w:lang w:val="sr-Latn-RS"/>
        </w:rPr>
      </w:pPr>
      <w:r w:rsidRPr="00B35B8B">
        <w:rPr>
          <w:lang w:val="sr-Latn-RS"/>
        </w:rPr>
        <w:t xml:space="preserve"> </w:t>
      </w:r>
    </w:p>
    <w:p w:rsidR="00C00410" w:rsidRDefault="00C00410" w:rsidP="00C00410">
      <w:pPr>
        <w:ind w:right="-11"/>
        <w:jc w:val="both"/>
        <w:rPr>
          <w:lang w:val="sr-Latn-RS"/>
        </w:rPr>
      </w:pPr>
      <w:r>
        <w:rPr>
          <w:lang w:val="sr-Latn-RS"/>
        </w:rPr>
        <w:tab/>
        <w:t>Не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постоји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ни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једна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научноистраживачка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организација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која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ради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селекцију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оплемењивање</w:t>
      </w:r>
      <w:r w:rsidRPr="00B35B8B">
        <w:rPr>
          <w:lang w:val="sr-Latn-RS"/>
        </w:rPr>
        <w:t xml:space="preserve"> </w:t>
      </w:r>
      <w:r>
        <w:rPr>
          <w:lang w:val="sr-Latn-RS"/>
        </w:rPr>
        <w:t>цвећа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у</w:t>
      </w:r>
      <w:r w:rsidRPr="00B35B8B">
        <w:rPr>
          <w:lang w:val="sr-Latn-RS"/>
        </w:rPr>
        <w:t xml:space="preserve"> </w:t>
      </w:r>
      <w:r>
        <w:rPr>
          <w:lang w:val="sr-Latn-RS"/>
        </w:rPr>
        <w:t>Србији</w:t>
      </w:r>
      <w:r w:rsidRPr="00B35B8B">
        <w:rPr>
          <w:lang w:val="sr-Latn-RS"/>
        </w:rPr>
        <w:t xml:space="preserve">. </w:t>
      </w:r>
      <w:r>
        <w:rPr>
          <w:lang w:val="sr-Latn-RS"/>
        </w:rPr>
        <w:t>Формирано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неколико</w:t>
      </w:r>
      <w:r w:rsidRPr="00B35B8B">
        <w:rPr>
          <w:lang w:val="sr-Latn-RS"/>
        </w:rPr>
        <w:t xml:space="preserve"> </w:t>
      </w:r>
      <w:r>
        <w:rPr>
          <w:lang w:val="sr-Latn-RS"/>
        </w:rPr>
        <w:t>института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при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факултетима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Београду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Новом</w:t>
      </w:r>
      <w:r w:rsidRPr="00B35B8B">
        <w:rPr>
          <w:lang w:val="sr-Latn-RS"/>
        </w:rPr>
        <w:t xml:space="preserve"> </w:t>
      </w:r>
      <w:r>
        <w:rPr>
          <w:lang w:val="sr-Latn-RS"/>
        </w:rPr>
        <w:t>Саду</w:t>
      </w:r>
      <w:r w:rsidRPr="00B35B8B">
        <w:rPr>
          <w:lang w:val="sr-Latn-RS"/>
        </w:rPr>
        <w:t xml:space="preserve">,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неопходно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истрживачки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јачати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ову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област</w:t>
      </w:r>
      <w:r w:rsidRPr="00B35B8B">
        <w:rPr>
          <w:lang w:val="sr-Latn-RS"/>
        </w:rPr>
        <w:t xml:space="preserve">. </w:t>
      </w:r>
    </w:p>
    <w:p w:rsidR="00C00410" w:rsidRPr="00B35B8B" w:rsidRDefault="00C00410" w:rsidP="00C00410">
      <w:pPr>
        <w:tabs>
          <w:tab w:val="left" w:pos="9000"/>
        </w:tabs>
        <w:ind w:right="-11"/>
        <w:jc w:val="both"/>
        <w:rPr>
          <w:lang w:val="sr-Latn-RS"/>
        </w:rPr>
      </w:pPr>
    </w:p>
    <w:p w:rsidR="00C00410" w:rsidRDefault="00C00410" w:rsidP="00C00410">
      <w:pPr>
        <w:tabs>
          <w:tab w:val="left" w:pos="0"/>
        </w:tabs>
        <w:ind w:right="-11"/>
        <w:jc w:val="both"/>
        <w:rPr>
          <w:lang w:val="sr-Latn-RS"/>
        </w:rPr>
      </w:pPr>
      <w:r>
        <w:rPr>
          <w:lang w:val="sr-Latn-RS"/>
        </w:rPr>
        <w:tab/>
        <w:t>Подстицаји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државе</w:t>
      </w:r>
      <w:r w:rsidRPr="00B35B8B">
        <w:rPr>
          <w:lang w:val="sr-Latn-RS"/>
        </w:rPr>
        <w:t xml:space="preserve"> </w:t>
      </w:r>
      <w:r>
        <w:rPr>
          <w:lang w:val="sr-Latn-RS"/>
        </w:rPr>
        <w:t>су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евидентни</w:t>
      </w:r>
      <w:r w:rsidRPr="00B35B8B">
        <w:rPr>
          <w:lang w:val="sr-Latn-RS"/>
        </w:rPr>
        <w:t xml:space="preserve">, </w:t>
      </w:r>
      <w:r>
        <w:rPr>
          <w:lang w:val="sr-Latn-RS"/>
        </w:rPr>
        <w:t>али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неопходно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покретати</w:t>
      </w:r>
      <w:r w:rsidRPr="00B35B8B">
        <w:rPr>
          <w:lang w:val="sr-Latn-RS"/>
        </w:rPr>
        <w:t xml:space="preserve">  </w:t>
      </w:r>
      <w:r>
        <w:rPr>
          <w:lang w:val="sr-Latn-RS"/>
        </w:rPr>
        <w:t>иницијативе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за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додатне</w:t>
      </w:r>
      <w:r w:rsidRPr="00B35B8B">
        <w:rPr>
          <w:lang w:val="sr-Latn-RS"/>
        </w:rPr>
        <w:t xml:space="preserve">. </w:t>
      </w:r>
      <w:r>
        <w:rPr>
          <w:lang w:val="sr-Latn-RS"/>
        </w:rPr>
        <w:t>Неопходно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је</w:t>
      </w:r>
      <w:r w:rsidRPr="00B35B8B">
        <w:rPr>
          <w:lang w:val="sr-Latn-RS"/>
        </w:rPr>
        <w:t xml:space="preserve"> </w:t>
      </w:r>
      <w:r>
        <w:rPr>
          <w:lang w:val="sr-Latn-RS"/>
        </w:rPr>
        <w:t>радити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на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повећању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површина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под</w:t>
      </w:r>
      <w:r w:rsidRPr="00B35B8B">
        <w:rPr>
          <w:lang w:val="sr-Latn-RS"/>
        </w:rPr>
        <w:t xml:space="preserve"> </w:t>
      </w:r>
      <w:r>
        <w:rPr>
          <w:lang w:val="sr-Latn-RS"/>
        </w:rPr>
        <w:t>цвећем</w:t>
      </w:r>
      <w:r w:rsidRPr="00B35B8B">
        <w:rPr>
          <w:lang w:val="sr-Latn-RS"/>
        </w:rPr>
        <w:t xml:space="preserve">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украсним</w:t>
      </w:r>
      <w:r w:rsidRPr="00B35B8B">
        <w:rPr>
          <w:lang w:val="sr-Latn-RS"/>
        </w:rPr>
        <w:t xml:space="preserve"> </w:t>
      </w:r>
      <w:r>
        <w:rPr>
          <w:lang w:val="sr-Latn-RS"/>
        </w:rPr>
        <w:t>биљем</w:t>
      </w:r>
      <w:r w:rsidRPr="00B35B8B">
        <w:rPr>
          <w:lang w:val="sr-Latn-RS"/>
        </w:rPr>
        <w:t xml:space="preserve">, </w:t>
      </w:r>
      <w:r>
        <w:rPr>
          <w:lang w:val="sr-Cyrl-RS"/>
        </w:rPr>
        <w:t xml:space="preserve">како на отвореном, тако и у затвореном простору, на </w:t>
      </w:r>
      <w:r>
        <w:rPr>
          <w:lang w:val="sr-Latn-RS"/>
        </w:rPr>
        <w:t>интензивирању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производње</w:t>
      </w:r>
      <w:r w:rsidRPr="00B35B8B">
        <w:rPr>
          <w:lang w:val="sr-Latn-RS"/>
        </w:rPr>
        <w:t xml:space="preserve">, </w:t>
      </w:r>
      <w:r>
        <w:rPr>
          <w:lang w:val="sr-Latn-RS"/>
        </w:rPr>
        <w:t>умрежавању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јачању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произвођача</w:t>
      </w:r>
      <w:r w:rsidRPr="00B35B8B">
        <w:rPr>
          <w:lang w:val="sr-Latn-RS"/>
        </w:rPr>
        <w:t xml:space="preserve">, </w:t>
      </w:r>
      <w:r>
        <w:rPr>
          <w:lang w:val="sr-Latn-RS"/>
        </w:rPr>
        <w:t>са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циљем</w:t>
      </w:r>
      <w:r w:rsidRPr="00B35B8B">
        <w:rPr>
          <w:lang w:val="sr-Latn-RS"/>
        </w:rPr>
        <w:t xml:space="preserve"> </w:t>
      </w:r>
      <w:r>
        <w:rPr>
          <w:lang w:val="sr-Latn-RS"/>
        </w:rPr>
        <w:t>стварања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повољнијег</w:t>
      </w:r>
      <w:r w:rsidRPr="00B35B8B">
        <w:rPr>
          <w:lang w:val="sr-Latn-RS"/>
        </w:rPr>
        <w:t xml:space="preserve"> </w:t>
      </w:r>
      <w:r>
        <w:rPr>
          <w:lang w:val="sr-Latn-RS"/>
        </w:rPr>
        <w:t>амбијента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за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пословање</w:t>
      </w:r>
      <w:r w:rsidRPr="00B35B8B">
        <w:rPr>
          <w:lang w:val="sr-Latn-RS"/>
        </w:rPr>
        <w:t xml:space="preserve">. </w:t>
      </w:r>
    </w:p>
    <w:p w:rsidR="00C00410" w:rsidRPr="00B35B8B" w:rsidRDefault="00C00410" w:rsidP="00C00410">
      <w:pPr>
        <w:tabs>
          <w:tab w:val="left" w:pos="9000"/>
        </w:tabs>
        <w:ind w:right="-11"/>
        <w:jc w:val="both"/>
        <w:rPr>
          <w:lang w:val="sr-Latn-RS"/>
        </w:rPr>
      </w:pPr>
    </w:p>
    <w:p w:rsidR="00C00410" w:rsidRDefault="00C00410" w:rsidP="00C00410">
      <w:pPr>
        <w:ind w:right="-11"/>
        <w:jc w:val="both"/>
        <w:rPr>
          <w:lang w:val="sr-Latn-RS"/>
        </w:rPr>
      </w:pPr>
      <w:r>
        <w:rPr>
          <w:lang w:val="sr-Latn-RS"/>
        </w:rPr>
        <w:tab/>
        <w:t>Неопходно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пратити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примењивати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светска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достигнућа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у</w:t>
      </w:r>
      <w:r w:rsidRPr="00B35B8B">
        <w:rPr>
          <w:lang w:val="sr-Latn-RS"/>
        </w:rPr>
        <w:t xml:space="preserve"> </w:t>
      </w:r>
      <w:r>
        <w:rPr>
          <w:lang w:val="sr-Latn-RS"/>
        </w:rPr>
        <w:t>технологији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гајења</w:t>
      </w:r>
      <w:r w:rsidRPr="00B35B8B">
        <w:rPr>
          <w:lang w:val="sr-Latn-RS"/>
        </w:rPr>
        <w:t xml:space="preserve">, </w:t>
      </w:r>
      <w:r>
        <w:rPr>
          <w:lang w:val="sr-Latn-RS"/>
        </w:rPr>
        <w:t>организацији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производње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пласману</w:t>
      </w:r>
      <w:r w:rsidRPr="00B35B8B">
        <w:rPr>
          <w:lang w:val="sr-Latn-RS"/>
        </w:rPr>
        <w:t xml:space="preserve">, </w:t>
      </w:r>
      <w:r>
        <w:rPr>
          <w:lang w:val="sr-Latn-RS"/>
        </w:rPr>
        <w:t>са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циљем</w:t>
      </w:r>
      <w:r w:rsidRPr="00B35B8B">
        <w:rPr>
          <w:lang w:val="sr-Latn-RS"/>
        </w:rPr>
        <w:t xml:space="preserve"> </w:t>
      </w:r>
      <w:r>
        <w:rPr>
          <w:lang w:val="sr-Latn-RS"/>
        </w:rPr>
        <w:t>боље</w:t>
      </w:r>
      <w:r w:rsidRPr="00B35B8B">
        <w:rPr>
          <w:lang w:val="sr-Latn-RS"/>
        </w:rPr>
        <w:t xml:space="preserve"> </w:t>
      </w:r>
      <w:r>
        <w:rPr>
          <w:lang w:val="sr-Latn-RS"/>
        </w:rPr>
        <w:t>тржишне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позиционираности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подизања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конкурентности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на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светском</w:t>
      </w:r>
      <w:r w:rsidRPr="00B35B8B">
        <w:rPr>
          <w:lang w:val="sr-Latn-RS"/>
        </w:rPr>
        <w:t xml:space="preserve"> </w:t>
      </w:r>
      <w:r>
        <w:rPr>
          <w:lang w:val="sr-Latn-RS"/>
        </w:rPr>
        <w:t>тржишту</w:t>
      </w:r>
      <w:r w:rsidRPr="00B35B8B">
        <w:rPr>
          <w:lang w:val="sr-Latn-RS"/>
        </w:rPr>
        <w:t xml:space="preserve">. </w:t>
      </w:r>
    </w:p>
    <w:p w:rsidR="00C00410" w:rsidRPr="00B35B8B" w:rsidRDefault="00C00410" w:rsidP="00C00410">
      <w:pPr>
        <w:tabs>
          <w:tab w:val="left" w:pos="9000"/>
        </w:tabs>
        <w:ind w:right="-11"/>
        <w:jc w:val="both"/>
        <w:rPr>
          <w:lang w:val="sr-Latn-RS"/>
        </w:rPr>
      </w:pPr>
    </w:p>
    <w:p w:rsidR="00C00410" w:rsidRPr="00EE1B35" w:rsidRDefault="00C00410" w:rsidP="00C00410">
      <w:pPr>
        <w:ind w:right="-11"/>
        <w:jc w:val="both"/>
        <w:rPr>
          <w:highlight w:val="yellow"/>
          <w:lang w:val="sr-Latn-RS"/>
        </w:rPr>
      </w:pPr>
      <w:r>
        <w:rPr>
          <w:lang w:val="sr-Latn-RS"/>
        </w:rPr>
        <w:tab/>
        <w:t>Такође</w:t>
      </w:r>
      <w:r w:rsidRPr="00B35B8B">
        <w:rPr>
          <w:lang w:val="sr-Latn-RS"/>
        </w:rPr>
        <w:t xml:space="preserve">, </w:t>
      </w:r>
      <w:r>
        <w:rPr>
          <w:lang w:val="sr-Latn-RS"/>
        </w:rPr>
        <w:t>неопходно</w:t>
      </w:r>
      <w:r w:rsidRPr="00B35B8B">
        <w:rPr>
          <w:lang w:val="sr-Latn-RS"/>
        </w:rPr>
        <w:t xml:space="preserve"> </w:t>
      </w:r>
      <w:r>
        <w:rPr>
          <w:lang w:val="sr-Latn-RS"/>
        </w:rPr>
        <w:t>је</w:t>
      </w:r>
      <w:r w:rsidRPr="00B35B8B">
        <w:rPr>
          <w:lang w:val="sr-Latn-RS"/>
        </w:rPr>
        <w:t xml:space="preserve"> 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активније</w:t>
      </w:r>
      <w:r w:rsidRPr="00B35B8B">
        <w:rPr>
          <w:lang w:val="sr-Latn-RS"/>
        </w:rPr>
        <w:t xml:space="preserve"> </w:t>
      </w:r>
      <w:r>
        <w:rPr>
          <w:lang w:val="sr-Latn-RS"/>
        </w:rPr>
        <w:t>учешће</w:t>
      </w:r>
      <w:r w:rsidRPr="00B35B8B">
        <w:rPr>
          <w:lang w:val="sr-Latn-RS"/>
        </w:rPr>
        <w:t xml:space="preserve"> </w:t>
      </w:r>
      <w:r>
        <w:rPr>
          <w:lang w:val="sr-Latn-RS"/>
        </w:rPr>
        <w:t>чланова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Групације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произвођача цвећа и украсног биља, ради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унапређења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пословног</w:t>
      </w:r>
      <w:r w:rsidRPr="00B35B8B">
        <w:rPr>
          <w:lang w:val="sr-Latn-RS"/>
        </w:rPr>
        <w:t xml:space="preserve"> </w:t>
      </w:r>
      <w:r>
        <w:rPr>
          <w:lang w:val="sr-Latn-RS"/>
        </w:rPr>
        <w:t>амбијента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законске</w:t>
      </w:r>
      <w:r w:rsidRPr="00B35B8B">
        <w:rPr>
          <w:lang w:val="sr-Latn-RS"/>
        </w:rPr>
        <w:t xml:space="preserve"> </w:t>
      </w:r>
      <w:r>
        <w:rPr>
          <w:lang w:val="sr-Latn-RS"/>
        </w:rPr>
        <w:t>регулативе</w:t>
      </w:r>
      <w:r w:rsidRPr="00B35B8B">
        <w:rPr>
          <w:lang w:val="sr-Latn-RS"/>
        </w:rPr>
        <w:t xml:space="preserve">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подизања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конкурентности</w:t>
      </w:r>
      <w:r w:rsidRPr="00B35B8B">
        <w:rPr>
          <w:lang w:val="sr-Latn-RS"/>
        </w:rPr>
        <w:t xml:space="preserve"> </w:t>
      </w:r>
      <w:r>
        <w:rPr>
          <w:lang w:val="sr-Latn-RS"/>
        </w:rPr>
        <w:t>производа</w:t>
      </w:r>
      <w:r w:rsidRPr="00B35B8B">
        <w:rPr>
          <w:lang w:val="sr-Latn-RS"/>
        </w:rPr>
        <w:t xml:space="preserve"> </w:t>
      </w:r>
      <w:r>
        <w:rPr>
          <w:lang w:val="sr-Latn-RS"/>
        </w:rPr>
        <w:t>и</w:t>
      </w:r>
      <w:r w:rsidRPr="00B35B8B">
        <w:rPr>
          <w:lang w:val="sr-Latn-RS"/>
        </w:rPr>
        <w:t xml:space="preserve"> </w:t>
      </w:r>
      <w:r>
        <w:rPr>
          <w:lang w:val="sr-Latn-RS"/>
        </w:rPr>
        <w:t>услуга</w:t>
      </w:r>
      <w:r w:rsidRPr="00B35B8B">
        <w:rPr>
          <w:lang w:val="sr-Latn-RS"/>
        </w:rPr>
        <w:t xml:space="preserve"> </w:t>
      </w:r>
      <w:r>
        <w:rPr>
          <w:lang w:val="sr-Latn-RS"/>
        </w:rPr>
        <w:t>у</w:t>
      </w:r>
      <w:r w:rsidRPr="00B35B8B">
        <w:rPr>
          <w:lang w:val="sr-Latn-RS"/>
        </w:rPr>
        <w:t xml:space="preserve"> </w:t>
      </w:r>
      <w:r>
        <w:rPr>
          <w:lang w:val="sr-Latn-RS"/>
        </w:rPr>
        <w:t>овој</w:t>
      </w:r>
      <w:r w:rsidRPr="00B35B8B">
        <w:rPr>
          <w:lang w:val="sr-Latn-RS"/>
        </w:rPr>
        <w:t xml:space="preserve"> </w:t>
      </w:r>
      <w:r>
        <w:rPr>
          <w:lang w:val="sr-Latn-RS"/>
        </w:rPr>
        <w:t>области</w:t>
      </w:r>
      <w:r w:rsidRPr="00B35B8B">
        <w:rPr>
          <w:lang w:val="sr-Latn-RS"/>
        </w:rPr>
        <w:t>.</w:t>
      </w:r>
    </w:p>
    <w:p w:rsidR="00C00410" w:rsidRPr="00C00410" w:rsidRDefault="00C00410" w:rsidP="00C00410">
      <w:pPr>
        <w:spacing w:after="120"/>
        <w:jc w:val="both"/>
        <w:rPr>
          <w:lang w:val="sr-Latn-RS"/>
        </w:rPr>
      </w:pPr>
    </w:p>
    <w:sectPr w:rsidR="00C00410" w:rsidRPr="00C00410" w:rsidSect="00A830E0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01" w:rsidRDefault="00F66601" w:rsidP="005D48CB">
      <w:r>
        <w:separator/>
      </w:r>
    </w:p>
  </w:endnote>
  <w:endnote w:type="continuationSeparator" w:id="0">
    <w:p w:rsidR="00F66601" w:rsidRDefault="00F66601" w:rsidP="005D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CB" w:rsidRDefault="005D48CB">
    <w:pPr>
      <w:pStyle w:val="Footer"/>
      <w:jc w:val="right"/>
    </w:pPr>
  </w:p>
  <w:p w:rsidR="005D48CB" w:rsidRDefault="005D48CB">
    <w:pPr>
      <w:pStyle w:val="Footer"/>
    </w:pPr>
  </w:p>
  <w:p w:rsidR="00475CD3" w:rsidRDefault="00475CD3"/>
  <w:p w:rsidR="00475CD3" w:rsidRDefault="00475CD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01" w:rsidRDefault="00F66601" w:rsidP="005D48CB">
      <w:r>
        <w:separator/>
      </w:r>
    </w:p>
  </w:footnote>
  <w:footnote w:type="continuationSeparator" w:id="0">
    <w:p w:rsidR="00F66601" w:rsidRDefault="00F66601" w:rsidP="005D48CB">
      <w:r>
        <w:continuationSeparator/>
      </w:r>
    </w:p>
  </w:footnote>
  <w:footnote w:id="1">
    <w:p w:rsidR="009A0E46" w:rsidRPr="009A0E46" w:rsidRDefault="009A0E4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A0E46">
        <w:rPr>
          <w:lang w:val="ru-RU"/>
        </w:rPr>
        <w:t xml:space="preserve"> Живо цвеће подразумева саксијско цвеће тј цвеће за садњу.</w:t>
      </w:r>
      <w:r>
        <w:rPr>
          <w:lang w:val="ru-RU"/>
        </w:rPr>
        <w:t xml:space="preserve"> </w:t>
      </w:r>
      <w:r w:rsidRPr="009A0E46">
        <w:rPr>
          <w:lang w:val="ru-RU"/>
        </w:rPr>
        <w:t>Живо цвеће се углавном продаје у расадницима и цвећарама, за расађивање или за садњу у декоративне сврхе.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6E87CC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1B71EF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A67913"/>
    <w:multiLevelType w:val="hybridMultilevel"/>
    <w:tmpl w:val="85DEF75E"/>
    <w:lvl w:ilvl="0" w:tplc="895406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36851"/>
    <w:multiLevelType w:val="hybridMultilevel"/>
    <w:tmpl w:val="5790C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090"/>
    <w:multiLevelType w:val="hybridMultilevel"/>
    <w:tmpl w:val="0B121ED4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35C169C"/>
    <w:multiLevelType w:val="hybridMultilevel"/>
    <w:tmpl w:val="39EA19EE"/>
    <w:lvl w:ilvl="0" w:tplc="A57E7EA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CE"/>
    <w:rsid w:val="00040F9C"/>
    <w:rsid w:val="000459DF"/>
    <w:rsid w:val="00105311"/>
    <w:rsid w:val="001801E7"/>
    <w:rsid w:val="00184D87"/>
    <w:rsid w:val="001B287C"/>
    <w:rsid w:val="001E5330"/>
    <w:rsid w:val="00206E52"/>
    <w:rsid w:val="00207CAA"/>
    <w:rsid w:val="0021055E"/>
    <w:rsid w:val="0021484A"/>
    <w:rsid w:val="002834A5"/>
    <w:rsid w:val="002A37C2"/>
    <w:rsid w:val="002B2671"/>
    <w:rsid w:val="002D2EAF"/>
    <w:rsid w:val="00301E5F"/>
    <w:rsid w:val="00302FC3"/>
    <w:rsid w:val="00312D53"/>
    <w:rsid w:val="00333DE6"/>
    <w:rsid w:val="00341DC6"/>
    <w:rsid w:val="00367AAA"/>
    <w:rsid w:val="003F6C87"/>
    <w:rsid w:val="00441BA7"/>
    <w:rsid w:val="00475CD3"/>
    <w:rsid w:val="00486D15"/>
    <w:rsid w:val="004F6F6A"/>
    <w:rsid w:val="005001A1"/>
    <w:rsid w:val="0051077A"/>
    <w:rsid w:val="00512363"/>
    <w:rsid w:val="00530F2F"/>
    <w:rsid w:val="00532996"/>
    <w:rsid w:val="00545959"/>
    <w:rsid w:val="005D48CB"/>
    <w:rsid w:val="005E43B8"/>
    <w:rsid w:val="005E454D"/>
    <w:rsid w:val="00613351"/>
    <w:rsid w:val="00696D39"/>
    <w:rsid w:val="006B44AB"/>
    <w:rsid w:val="006E7229"/>
    <w:rsid w:val="006F0007"/>
    <w:rsid w:val="00724C46"/>
    <w:rsid w:val="00726A98"/>
    <w:rsid w:val="0073776B"/>
    <w:rsid w:val="00794CB5"/>
    <w:rsid w:val="008271EC"/>
    <w:rsid w:val="008408CD"/>
    <w:rsid w:val="00861D22"/>
    <w:rsid w:val="00890E2D"/>
    <w:rsid w:val="008A764B"/>
    <w:rsid w:val="008E575B"/>
    <w:rsid w:val="0092326A"/>
    <w:rsid w:val="0092699B"/>
    <w:rsid w:val="00997C4B"/>
    <w:rsid w:val="009A0E46"/>
    <w:rsid w:val="009A52CE"/>
    <w:rsid w:val="009B6A93"/>
    <w:rsid w:val="00A052E6"/>
    <w:rsid w:val="00A24131"/>
    <w:rsid w:val="00A57109"/>
    <w:rsid w:val="00A753AA"/>
    <w:rsid w:val="00A830E0"/>
    <w:rsid w:val="00A90847"/>
    <w:rsid w:val="00AD43D1"/>
    <w:rsid w:val="00B2169F"/>
    <w:rsid w:val="00B26429"/>
    <w:rsid w:val="00B27879"/>
    <w:rsid w:val="00B3707F"/>
    <w:rsid w:val="00B45B35"/>
    <w:rsid w:val="00B60C2D"/>
    <w:rsid w:val="00B95AD8"/>
    <w:rsid w:val="00B97B54"/>
    <w:rsid w:val="00BA7330"/>
    <w:rsid w:val="00BD39DE"/>
    <w:rsid w:val="00C00410"/>
    <w:rsid w:val="00C20673"/>
    <w:rsid w:val="00C45353"/>
    <w:rsid w:val="00CC1027"/>
    <w:rsid w:val="00CC306F"/>
    <w:rsid w:val="00CE69A9"/>
    <w:rsid w:val="00CF72E9"/>
    <w:rsid w:val="00D064AF"/>
    <w:rsid w:val="00D30560"/>
    <w:rsid w:val="00D93215"/>
    <w:rsid w:val="00DA036E"/>
    <w:rsid w:val="00DB68B7"/>
    <w:rsid w:val="00DD5231"/>
    <w:rsid w:val="00EB4037"/>
    <w:rsid w:val="00EC26AE"/>
    <w:rsid w:val="00EF7050"/>
    <w:rsid w:val="00F121C0"/>
    <w:rsid w:val="00F33219"/>
    <w:rsid w:val="00F35294"/>
    <w:rsid w:val="00F45DB1"/>
    <w:rsid w:val="00F66601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CF1D"/>
  <w15:docId w15:val="{4185C42F-C976-4001-A8C2-E5BCCE1E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A52CE"/>
    <w:pPr>
      <w:spacing w:before="120" w:after="120"/>
      <w:ind w:firstLine="1134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9A52C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B4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8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4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8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A5"/>
    <w:rPr>
      <w:rFonts w:ascii="Segoe UI" w:eastAsia="Times New Roman" w:hAnsi="Segoe UI" w:cs="Segoe UI"/>
      <w:sz w:val="18"/>
      <w:szCs w:val="18"/>
      <w:lang w:val="en-US"/>
    </w:rPr>
  </w:style>
  <w:style w:type="table" w:styleId="MediumGrid1-Accent5">
    <w:name w:val="Medium Grid 1 Accent 5"/>
    <w:basedOn w:val="TableNormal"/>
    <w:uiPriority w:val="67"/>
    <w:rsid w:val="00BA733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A0E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E4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A0E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3%20-%20CVE&#262;ARSTVO%20I%20UKRASNO%20BILJE\1%20-%20Proizvodnja%20i%20povr&#353;ine\Povr&#353;ine%20pod%20cve&#263;em,%20RZ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nistarstvo\Desktop\Spoljno%20trgovinska%20razmena%20-%20CVE&#262;E%20I%20UKRASNO%20BILJ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247594050743664E-2"/>
          <c:y val="0.11152777777777778"/>
          <c:w val="0.88464129483814524"/>
          <c:h val="0.673432852143482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'Površina pod cvećem'!$C$22</c:f>
              <c:strCache>
                <c:ptCount val="1"/>
                <c:pt idx="0">
                  <c:v>Површина под цвећем на отвореном, ha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'Površina pod cvećem'!$B$23:$B$27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'Površina pod cvećem'!$C$23:$C$27</c:f>
              <c:numCache>
                <c:formatCode>#,##0</c:formatCode>
                <c:ptCount val="5"/>
                <c:pt idx="0">
                  <c:v>472</c:v>
                </c:pt>
                <c:pt idx="1">
                  <c:v>472</c:v>
                </c:pt>
                <c:pt idx="2">
                  <c:v>440</c:v>
                </c:pt>
                <c:pt idx="3">
                  <c:v>469</c:v>
                </c:pt>
                <c:pt idx="4">
                  <c:v>508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36-48CF-8C21-8ADE3C5A6CC8}"/>
            </c:ext>
          </c:extLst>
        </c:ser>
        <c:ser>
          <c:idx val="1"/>
          <c:order val="1"/>
          <c:tx>
            <c:strRef>
              <c:f>'Površina pod cvećem'!$D$22</c:f>
              <c:strCache>
                <c:ptCount val="1"/>
                <c:pt idx="0">
                  <c:v>Површина под цвећем у затвореном, ha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6666666666666642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36-48CF-8C21-8ADE3C5A6CC8}"/>
                </c:ext>
              </c:extLst>
            </c:dLbl>
            <c:dLbl>
              <c:idx val="1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36-48CF-8C21-8ADE3C5A6CC8}"/>
                </c:ext>
              </c:extLst>
            </c:dLbl>
            <c:dLbl>
              <c:idx val="2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36-48CF-8C21-8ADE3C5A6CC8}"/>
                </c:ext>
              </c:extLst>
            </c:dLbl>
            <c:dLbl>
              <c:idx val="3"/>
              <c:layout>
                <c:manualLayout>
                  <c:x val="1.6666666666666666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36-48CF-8C21-8ADE3C5A6CC8}"/>
                </c:ext>
              </c:extLst>
            </c:dLbl>
            <c:dLbl>
              <c:idx val="4"/>
              <c:layout>
                <c:manualLayout>
                  <c:x val="1.6666666666666666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36-48CF-8C21-8ADE3C5A6C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'Površina pod cvećem'!$B$23:$B$27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'Površina pod cvećem'!$D$23:$D$27</c:f>
              <c:numCache>
                <c:formatCode>#,##0</c:formatCode>
                <c:ptCount val="5"/>
                <c:pt idx="0">
                  <c:v>120.8</c:v>
                </c:pt>
                <c:pt idx="1">
                  <c:v>120.8</c:v>
                </c:pt>
                <c:pt idx="2">
                  <c:v>165</c:v>
                </c:pt>
                <c:pt idx="3">
                  <c:v>205</c:v>
                </c:pt>
                <c:pt idx="4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36-48CF-8C21-8ADE3C5A6C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4464544"/>
        <c:axId val="880101968"/>
        <c:axId val="0"/>
      </c:bar3DChart>
      <c:catAx>
        <c:axId val="81446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0101968"/>
        <c:crosses val="autoZero"/>
        <c:auto val="1"/>
        <c:lblAlgn val="ctr"/>
        <c:lblOffset val="100"/>
        <c:noMultiLvlLbl val="0"/>
      </c:catAx>
      <c:valAx>
        <c:axId val="88010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446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666447944007001"/>
          <c:y val="0.85995261009040536"/>
          <c:w val="0.56389326334208223"/>
          <c:h val="0.112269612131816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Вредност извоза, 000 </a:t>
            </a:r>
            <a:r>
              <a:rPr lang="en-US" sz="1400"/>
              <a:t>EUR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272210376687988E-2"/>
          <c:y val="0.13820418204182044"/>
          <c:w val="0.96872778962331196"/>
          <c:h val="0.73940901298776762"/>
        </c:manualLayout>
      </c:layout>
      <c:pie3DChart>
        <c:varyColors val="1"/>
        <c:ser>
          <c:idx val="0"/>
          <c:order val="0"/>
          <c:tx>
            <c:strRef>
              <c:f>'2020'!$C$122</c:f>
              <c:strCache>
                <c:ptCount val="1"/>
                <c:pt idx="0">
                  <c:v>Вредност извоза, 000 EUR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3893-4B96-9D2C-CDE77E7684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3893-4B96-9D2C-CDE77E7684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3893-4B96-9D2C-CDE77E7684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3893-4B96-9D2C-CDE77E7684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3893-4B96-9D2C-CDE77E7684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'2020'!$B$123:$B$127</c:f>
              <c:strCache>
                <c:ptCount val="5"/>
                <c:pt idx="0">
                  <c:v>EU</c:v>
                </c:pt>
                <c:pt idx="1">
                  <c:v>EFTA</c:v>
                </c:pt>
                <c:pt idx="2">
                  <c:v>CEFTA</c:v>
                </c:pt>
                <c:pt idx="3">
                  <c:v>Carinska unija</c:v>
                </c:pt>
                <c:pt idx="4">
                  <c:v>Ostale</c:v>
                </c:pt>
              </c:strCache>
            </c:strRef>
          </c:cat>
          <c:val>
            <c:numRef>
              <c:f>'2020'!$C$123:$C$127</c:f>
              <c:numCache>
                <c:formatCode>#,##0</c:formatCode>
                <c:ptCount val="5"/>
                <c:pt idx="0">
                  <c:v>2180</c:v>
                </c:pt>
                <c:pt idx="1">
                  <c:v>54</c:v>
                </c:pt>
                <c:pt idx="2">
                  <c:v>901</c:v>
                </c:pt>
                <c:pt idx="3">
                  <c:v>937</c:v>
                </c:pt>
                <c:pt idx="4">
                  <c:v>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893-4B96-9D2C-CDE77E76847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Rekapitulacija!$D$51</c:f>
              <c:strCache>
                <c:ptCount val="1"/>
                <c:pt idx="0">
                  <c:v>Структура извоза, 000 EUR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8B7-4992-9877-DE8FAA25AAC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68B7-4992-9877-DE8FAA25AAC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68B7-4992-9877-DE8FAA25AAC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68B7-4992-9877-DE8FAA25AACB}"/>
              </c:ext>
            </c:extLst>
          </c:dPt>
          <c:dLbls>
            <c:dLbl>
              <c:idx val="0"/>
              <c:layout>
                <c:manualLayout>
                  <c:x val="2.7777777777777776E-2"/>
                  <c:y val="9.259259259259258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B7-4992-9877-DE8FAA25AACB}"/>
                </c:ext>
              </c:extLst>
            </c:dLbl>
            <c:dLbl>
              <c:idx val="1"/>
              <c:layout>
                <c:manualLayout>
                  <c:x val="-5.5555555555555558E-3"/>
                  <c:y val="9.259259259259258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B7-4992-9877-DE8FAA25AACB}"/>
                </c:ext>
              </c:extLst>
            </c:dLbl>
            <c:dLbl>
              <c:idx val="2"/>
              <c:layout>
                <c:manualLayout>
                  <c:x val="-6.6666666666666666E-2"/>
                  <c:y val="1.388888888888888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B7-4992-9877-DE8FAA25AACB}"/>
                </c:ext>
              </c:extLst>
            </c:dLbl>
            <c:dLbl>
              <c:idx val="3"/>
              <c:layout>
                <c:manualLayout>
                  <c:x val="0.125"/>
                  <c:y val="9.259259259259258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B7-4992-9877-DE8FAA25AA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Rekapitulacija!$B$52:$C$55</c:f>
              <c:strCache>
                <c:ptCount val="4"/>
                <c:pt idx="0">
                  <c:v>живо цвеће </c:v>
                </c:pt>
                <c:pt idx="1">
                  <c:v>сечено цвеће </c:v>
                </c:pt>
                <c:pt idx="2">
                  <c:v>украсно биље</c:v>
                </c:pt>
                <c:pt idx="3">
                  <c:v>семе цвећа</c:v>
                </c:pt>
              </c:strCache>
            </c:strRef>
          </c:cat>
          <c:val>
            <c:numRef>
              <c:f>Rekapitulacija!$D$52:$D$55</c:f>
              <c:numCache>
                <c:formatCode>#,##0</c:formatCode>
                <c:ptCount val="4"/>
                <c:pt idx="0">
                  <c:v>3516257</c:v>
                </c:pt>
                <c:pt idx="1">
                  <c:v>202934</c:v>
                </c:pt>
                <c:pt idx="2">
                  <c:v>485600</c:v>
                </c:pt>
                <c:pt idx="3">
                  <c:v>54578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B7-4992-9877-DE8FAA25AAC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Вредност увоза, 000 </a:t>
            </a:r>
            <a:r>
              <a:rPr lang="en-US" sz="1400"/>
              <a:t>EUR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20412037037037037"/>
          <c:w val="0.93888888888888888"/>
          <c:h val="0.6714577865266842"/>
        </c:manualLayout>
      </c:layout>
      <c:pie3DChart>
        <c:varyColors val="1"/>
        <c:ser>
          <c:idx val="0"/>
          <c:order val="0"/>
          <c:tx>
            <c:strRef>
              <c:f>'2020'!$C$136</c:f>
              <c:strCache>
                <c:ptCount val="1"/>
                <c:pt idx="0">
                  <c:v>Вредност увоза, 000 EUR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C5AC-48BC-BDA1-217EF16157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C5AC-48BC-BDA1-217EF16157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C5AC-48BC-BDA1-217EF16157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C5AC-48BC-BDA1-217EF16157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C5AC-48BC-BDA1-217EF1615753}"/>
              </c:ext>
            </c:extLst>
          </c:dPt>
          <c:dLbls>
            <c:dLbl>
              <c:idx val="1"/>
              <c:layout>
                <c:manualLayout>
                  <c:x val="-0.16030402449693787"/>
                  <c:y val="0.2772984106153397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AC-48BC-BDA1-217EF1615753}"/>
                </c:ext>
              </c:extLst>
            </c:dLbl>
            <c:dLbl>
              <c:idx val="2"/>
              <c:layout>
                <c:manualLayout>
                  <c:x val="-0.1552688101487314"/>
                  <c:y val="0.1171146835812189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AC-48BC-BDA1-217EF1615753}"/>
                </c:ext>
              </c:extLst>
            </c:dLbl>
            <c:dLbl>
              <c:idx val="3"/>
              <c:layout>
                <c:manualLayout>
                  <c:x val="-5.3062992125984254E-2"/>
                  <c:y val="-1.135170603674540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AC-48BC-BDA1-217EF161575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C5AC-48BC-BDA1-217EF16157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'2020'!$B$137:$B$141</c:f>
              <c:strCache>
                <c:ptCount val="5"/>
                <c:pt idx="0">
                  <c:v>EU</c:v>
                </c:pt>
                <c:pt idx="1">
                  <c:v>EFTA</c:v>
                </c:pt>
                <c:pt idx="2">
                  <c:v>CEFTA</c:v>
                </c:pt>
                <c:pt idx="3">
                  <c:v>Carinska unija</c:v>
                </c:pt>
                <c:pt idx="4">
                  <c:v>Ostale</c:v>
                </c:pt>
              </c:strCache>
            </c:strRef>
          </c:cat>
          <c:val>
            <c:numRef>
              <c:f>'2020'!$C$137:$C$141</c:f>
              <c:numCache>
                <c:formatCode>#,##0</c:formatCode>
                <c:ptCount val="5"/>
                <c:pt idx="0">
                  <c:v>13417</c:v>
                </c:pt>
                <c:pt idx="1">
                  <c:v>0</c:v>
                </c:pt>
                <c:pt idx="2">
                  <c:v>42</c:v>
                </c:pt>
                <c:pt idx="3">
                  <c:v>0</c:v>
                </c:pt>
                <c:pt idx="4">
                  <c:v>2165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5AC-48BC-BDA1-217EF161575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454877515310584"/>
          <c:y val="0.1111111111111111"/>
          <c:w val="0.41701356080489932"/>
          <c:h val="0.69502260134149885"/>
        </c:manualLayout>
      </c:layout>
      <c:pieChart>
        <c:varyColors val="1"/>
        <c:ser>
          <c:idx val="0"/>
          <c:order val="0"/>
          <c:tx>
            <c:strRef>
              <c:f>Rekapitulacija!$H$51</c:f>
              <c:strCache>
                <c:ptCount val="1"/>
                <c:pt idx="0">
                  <c:v>Структура увоза, 000 EUR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047A-431C-8776-56441028C2A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47A-431C-8776-56441028C2A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047A-431C-8776-56441028C2A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047A-431C-8776-56441028C2A4}"/>
              </c:ext>
            </c:extLst>
          </c:dPt>
          <c:dLbls>
            <c:dLbl>
              <c:idx val="0"/>
              <c:layout>
                <c:manualLayout>
                  <c:x val="2.1674759405074264E-2"/>
                  <c:y val="-2.90175707203266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7A-431C-8776-56441028C2A4}"/>
                </c:ext>
              </c:extLst>
            </c:dLbl>
            <c:dLbl>
              <c:idx val="1"/>
              <c:layout>
                <c:manualLayout>
                  <c:x val="-5.5954286964129483E-2"/>
                  <c:y val="0.2158213035870516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7A-431C-8776-56441028C2A4}"/>
                </c:ext>
              </c:extLst>
            </c:dLbl>
            <c:dLbl>
              <c:idx val="2"/>
              <c:layout>
                <c:manualLayout>
                  <c:x val="-8.2496062992126015E-2"/>
                  <c:y val="4.76851851851851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7A-431C-8776-56441028C2A4}"/>
                </c:ext>
              </c:extLst>
            </c:dLbl>
            <c:dLbl>
              <c:idx val="3"/>
              <c:layout>
                <c:manualLayout>
                  <c:x val="0.11352887139107601"/>
                  <c:y val="2.52023184601924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7A-431C-8776-56441028C2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Rekapitulacija!$F$52:$G$55</c:f>
              <c:strCache>
                <c:ptCount val="4"/>
                <c:pt idx="0">
                  <c:v>живо цвеће </c:v>
                </c:pt>
                <c:pt idx="1">
                  <c:v>сечено цвеће </c:v>
                </c:pt>
                <c:pt idx="2">
                  <c:v>украсно биље</c:v>
                </c:pt>
                <c:pt idx="3">
                  <c:v>семе цвећа</c:v>
                </c:pt>
              </c:strCache>
            </c:strRef>
          </c:cat>
          <c:val>
            <c:numRef>
              <c:f>Rekapitulacija!$H$52:$H$55</c:f>
              <c:numCache>
                <c:formatCode>#,##0</c:formatCode>
                <c:ptCount val="4"/>
                <c:pt idx="0">
                  <c:v>10605769</c:v>
                </c:pt>
                <c:pt idx="1">
                  <c:v>4218146</c:v>
                </c:pt>
                <c:pt idx="2">
                  <c:v>388015</c:v>
                </c:pt>
                <c:pt idx="3">
                  <c:v>412396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7A-431C-8776-56441028C2A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B162-E900-4967-94B1-A4A621FC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PKS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Stevanetic</dc:creator>
  <cp:keywords/>
  <dc:description/>
  <cp:lastModifiedBy>Kolinda Hrehorović</cp:lastModifiedBy>
  <cp:revision>39</cp:revision>
  <cp:lastPrinted>2018-09-11T12:08:00Z</cp:lastPrinted>
  <dcterms:created xsi:type="dcterms:W3CDTF">2018-09-11T12:25:00Z</dcterms:created>
  <dcterms:modified xsi:type="dcterms:W3CDTF">2021-08-18T12:36:00Z</dcterms:modified>
</cp:coreProperties>
</file>