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0B65" w14:textId="5CFFD599" w:rsidR="002B476B" w:rsidRPr="00381E2A" w:rsidRDefault="002B476B" w:rsidP="002B476B">
      <w:pPr>
        <w:spacing w:after="0"/>
        <w:ind w:firstLine="720"/>
        <w:rPr>
          <w:rFonts w:ascii="Times New Roman" w:hAnsi="Times New Roman" w:cs="Times New Roman"/>
          <w:b/>
          <w:bCs/>
          <w:lang w:val="sr-Cyrl-RS"/>
        </w:rPr>
      </w:pPr>
      <w:r w:rsidRPr="00381E2A">
        <w:rPr>
          <w:rFonts w:ascii="Times New Roman" w:hAnsi="Times New Roman" w:cs="Times New Roman"/>
          <w:b/>
          <w:bCs/>
          <w:lang w:val="sr-Cyrl-RS"/>
        </w:rPr>
        <w:t xml:space="preserve">     </w:t>
      </w:r>
      <w:r w:rsidR="00381E2A" w:rsidRPr="00381E2A">
        <w:rPr>
          <w:rFonts w:ascii="Times New Roman" w:hAnsi="Times New Roman" w:cs="Times New Roman"/>
          <w:b/>
          <w:bCs/>
          <w:lang w:val="en-US"/>
        </w:rPr>
        <w:t xml:space="preserve">       </w:t>
      </w:r>
      <w:r w:rsidRPr="00381E2A">
        <w:rPr>
          <w:rFonts w:ascii="Times New Roman" w:hAnsi="Times New Roman" w:cs="Times New Roman"/>
          <w:b/>
          <w:bCs/>
          <w:lang w:val="sr-Cyrl-RS"/>
        </w:rPr>
        <w:t xml:space="preserve">      </w:t>
      </w:r>
      <w:r w:rsidRPr="00381E2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85A68A6" wp14:editId="0F6D617A">
            <wp:extent cx="499745" cy="7194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FA899" w14:textId="794A21A7" w:rsidR="002B476B" w:rsidRPr="00381E2A" w:rsidRDefault="002B476B" w:rsidP="002B476B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81E2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81E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r w:rsidR="00381E2A" w:rsidRPr="00381E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381E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81E2A">
        <w:rPr>
          <w:rFonts w:ascii="Times New Roman" w:hAnsi="Times New Roman" w:cs="Times New Roman"/>
          <w:b/>
          <w:bCs/>
          <w:sz w:val="24"/>
          <w:szCs w:val="24"/>
        </w:rPr>
        <w:t>РепубликаСрбија</w:t>
      </w:r>
    </w:p>
    <w:p w14:paraId="2443EF1E" w14:textId="77777777" w:rsidR="002B476B" w:rsidRPr="00E26EC5" w:rsidRDefault="002B476B" w:rsidP="002B47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6EC5">
        <w:rPr>
          <w:rFonts w:ascii="Times New Roman" w:hAnsi="Times New Roman" w:cs="Times New Roman"/>
          <w:b/>
          <w:sz w:val="24"/>
          <w:szCs w:val="24"/>
        </w:rPr>
        <w:t xml:space="preserve">МИНИСТАРСТВО ПОЉОПРИВРЕДЕ, </w:t>
      </w:r>
    </w:p>
    <w:p w14:paraId="5D391D33" w14:textId="77777777" w:rsidR="002B476B" w:rsidRPr="00E26EC5" w:rsidRDefault="002B476B" w:rsidP="002B47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6E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E26EC5">
        <w:rPr>
          <w:rFonts w:ascii="Times New Roman" w:hAnsi="Times New Roman" w:cs="Times New Roman"/>
          <w:b/>
          <w:sz w:val="24"/>
          <w:szCs w:val="24"/>
        </w:rPr>
        <w:t>ШУМАРСТВА И ВОДОПРИВРЕДЕ</w:t>
      </w:r>
    </w:p>
    <w:p w14:paraId="4CA55D89" w14:textId="77777777" w:rsidR="00381E2A" w:rsidRDefault="002B476B" w:rsidP="002B476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6E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Управа за аграрна плаћања</w:t>
      </w:r>
    </w:p>
    <w:p w14:paraId="7EA92E7A" w14:textId="7F021EB1" w:rsidR="002B476B" w:rsidRPr="00381E2A" w:rsidRDefault="002B476B" w:rsidP="002B476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6EC5"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81E2A" w:rsidRPr="00381E2A">
        <w:rPr>
          <w:rFonts w:ascii="Times New Roman" w:hAnsi="Times New Roman" w:cs="Times New Roman"/>
          <w:b/>
          <w:sz w:val="24"/>
          <w:szCs w:val="24"/>
        </w:rPr>
        <w:t>001047214 2026 14846 008 001 012 001</w:t>
      </w:r>
    </w:p>
    <w:p w14:paraId="3B68F708" w14:textId="5CB3BCB6" w:rsidR="002B476B" w:rsidRPr="00381E2A" w:rsidRDefault="002B476B" w:rsidP="002B47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81E2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Датум:</w:t>
      </w:r>
      <w:r w:rsidRPr="00381E2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381E2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06.03.2026. </w:t>
      </w:r>
      <w:r w:rsidRPr="00381E2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године</w:t>
      </w:r>
    </w:p>
    <w:p w14:paraId="44D9B95C" w14:textId="77777777" w:rsidR="002B476B" w:rsidRPr="00197509" w:rsidRDefault="002B476B" w:rsidP="002B476B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81E2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</w:t>
      </w:r>
      <w:r w:rsidRPr="00381E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Београд</w:t>
      </w:r>
      <w:r w:rsidRPr="00E26EC5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E26EC5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E26EC5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                                               </w:t>
      </w:r>
      <w:r w:rsidRPr="00E26EC5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E26EC5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14:paraId="6FA8D4E3" w14:textId="2033811E" w:rsidR="002B476B" w:rsidRPr="00954AAA" w:rsidRDefault="002B476B" w:rsidP="002B476B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954AAA">
        <w:rPr>
          <w:rFonts w:ascii="Times New Roman" w:hAnsi="Times New Roman" w:cs="Times New Roman"/>
          <w:color w:val="000000" w:themeColor="text1"/>
          <w:lang w:val="sr-Cyrl-RS"/>
        </w:rPr>
        <w:t>На основу члана 42а Закона о подстицајима у пољопривреди и руралном развоју („Службени гласник РС</w:t>
      </w:r>
      <w:r w:rsidR="004D5E2D" w:rsidRPr="00954AAA">
        <w:rPr>
          <w:rFonts w:ascii="Times New Roman" w:hAnsi="Times New Roman" w:cs="Times New Roman"/>
          <w:color w:val="000000" w:themeColor="text1"/>
          <w:lang w:val="sr-Cyrl-RS"/>
        </w:rPr>
        <w:t>“, бр. 10/13, 142/14, 103/15, 101/16, 35/23, 92/23 и 94/24</w:t>
      </w:r>
      <w:r w:rsidRPr="00954AAA">
        <w:rPr>
          <w:rFonts w:ascii="Times New Roman" w:hAnsi="Times New Roman" w:cs="Times New Roman"/>
          <w:color w:val="000000" w:themeColor="text1"/>
          <w:lang w:val="sr-Cyrl-RS"/>
        </w:rPr>
        <w:t xml:space="preserve">), члана 11. Правилника о условима и начину остваривања права на кредитну подршку („Службени гласник РС“, бр. 48/17, 88/17, 84/18, 23/19, 27/20, 36/21, 102/21, 130/21, 127/22, 144/22, 21/23, 8/24, 39/25 и 14/26) </w:t>
      </w:r>
      <w:r w:rsidR="0047471F" w:rsidRPr="00954AAA">
        <w:rPr>
          <w:rFonts w:ascii="Times New Roman" w:hAnsi="Times New Roman" w:cs="Times New Roman"/>
          <w:color w:val="000000" w:themeColor="text1"/>
          <w:lang w:val="sr-Cyrl-RS"/>
        </w:rPr>
        <w:t xml:space="preserve"> - саображен уједначен текст бројева службаних гласника на идентичан начин</w:t>
      </w:r>
      <w:r w:rsidRPr="00954AAA">
        <w:rPr>
          <w:rFonts w:ascii="Times New Roman" w:hAnsi="Times New Roman" w:cs="Times New Roman"/>
          <w:color w:val="000000" w:themeColor="text1"/>
          <w:lang w:val="sr-Cyrl-RS"/>
        </w:rPr>
        <w:t>, као и Уредбе о расподели подстицаја у пољопривреди и руралном развоју у 2026. години („Службени гласник РС 4/2026-4, 10/2026-26, 16/2026-3“), Управа за аграрна плаћања расписује</w:t>
      </w:r>
    </w:p>
    <w:p w14:paraId="3AFBF9D5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6FAC3379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19750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Ј А В Н И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      </w:t>
      </w:r>
      <w:r w:rsidRPr="0019750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П О З И В</w:t>
      </w:r>
    </w:p>
    <w:p w14:paraId="3C3F93A8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за подношење захтева за одобрење кредитне подршке у пољопривреди за 2026. годину</w:t>
      </w:r>
    </w:p>
    <w:p w14:paraId="6E1060AE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0559EC73" w14:textId="77777777" w:rsidR="002B476B" w:rsidRPr="00197509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197509">
        <w:rPr>
          <w:rFonts w:ascii="Times New Roman" w:hAnsi="Times New Roman" w:cs="Times New Roman"/>
          <w:b/>
          <w:bCs/>
          <w:lang w:val="sr-Cyrl-RS"/>
        </w:rPr>
        <w:t>I ПРЕДМЕТ ЈАВНОГ ПОЗИВА</w:t>
      </w:r>
    </w:p>
    <w:p w14:paraId="65D0A75B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1.</w:t>
      </w:r>
    </w:p>
    <w:p w14:paraId="10B13503" w14:textId="77777777" w:rsidR="002B476B" w:rsidRPr="00197509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 xml:space="preserve">Овим јавним позивом утврђују се услови, начин и рокови за подношење захтева за одобрење кредитне подршке у пољопривреди за 2026. годину, у складу са Правилником о условима и начину остваривања права на кредитну подршку (у даљем тексту: Правилник). </w:t>
      </w:r>
    </w:p>
    <w:p w14:paraId="794B7D97" w14:textId="77777777" w:rsidR="002B476B" w:rsidRPr="00197509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Средства за реализацију кредитне подршке обезбеђена су Уредбом о расподели подстицаја у пољопривреди и руралном развоју у 2026. години.</w:t>
      </w:r>
    </w:p>
    <w:p w14:paraId="601E1153" w14:textId="77777777" w:rsidR="002B476B" w:rsidRDefault="002B476B" w:rsidP="002B476B">
      <w:pPr>
        <w:rPr>
          <w:rFonts w:ascii="Times New Roman" w:hAnsi="Times New Roman" w:cs="Times New Roman"/>
          <w:b/>
          <w:bCs/>
          <w:lang w:val="sr-Cyrl-RS"/>
        </w:rPr>
      </w:pPr>
    </w:p>
    <w:p w14:paraId="7C8B8693" w14:textId="77777777" w:rsidR="002B476B" w:rsidRPr="00197509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197509">
        <w:rPr>
          <w:rFonts w:ascii="Times New Roman" w:hAnsi="Times New Roman" w:cs="Times New Roman"/>
          <w:b/>
          <w:bCs/>
          <w:lang w:val="sr-Cyrl-RS"/>
        </w:rPr>
        <w:t>II ВРСТЕ КРЕДИТНЕ ПОДРШКЕ</w:t>
      </w:r>
    </w:p>
    <w:p w14:paraId="0FB6A50C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2.</w:t>
      </w:r>
    </w:p>
    <w:p w14:paraId="6CE689B5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Право на кредитну подршку може се остварити за кредите намењене:</w:t>
      </w:r>
    </w:p>
    <w:p w14:paraId="633DE87A" w14:textId="77777777" w:rsidR="002B476B" w:rsidRDefault="002B476B" w:rsidP="002B4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развоју сточарства (набавка животиња);</w:t>
      </w:r>
    </w:p>
    <w:p w14:paraId="590C76BF" w14:textId="77777777" w:rsidR="002B476B" w:rsidRDefault="002B476B" w:rsidP="002B4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развоју ратарства, воћарства, виноградарства, повртарства и цвећарства;</w:t>
      </w:r>
    </w:p>
    <w:p w14:paraId="4E3462D7" w14:textId="77777777" w:rsidR="002B476B" w:rsidRDefault="002B476B" w:rsidP="002B4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инвестиционим улагањима у пољопривредну механизацију и опрему;</w:t>
      </w:r>
    </w:p>
    <w:p w14:paraId="4AC0A9B2" w14:textId="77777777" w:rsidR="002B476B" w:rsidRDefault="002B476B" w:rsidP="002B4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набавци хране за животиње;</w:t>
      </w:r>
    </w:p>
    <w:p w14:paraId="5C3AF877" w14:textId="77777777" w:rsidR="002B476B" w:rsidRDefault="002B476B" w:rsidP="002B4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набавци квалитетних приплодних јуница и крава старости до пет година;</w:t>
      </w:r>
    </w:p>
    <w:p w14:paraId="5D5ACF29" w14:textId="77777777" w:rsidR="002B476B" w:rsidRPr="00197509" w:rsidRDefault="002B476B" w:rsidP="002B4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набавци одређене механизације и опреме у биљној производњи;</w:t>
      </w:r>
    </w:p>
    <w:p w14:paraId="7FCA413D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 xml:space="preserve">у складу са условима прописаним Правилником </w:t>
      </w:r>
    </w:p>
    <w:p w14:paraId="0D35D034" w14:textId="77777777" w:rsidR="002B476B" w:rsidRPr="00F16602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16602">
        <w:rPr>
          <w:rFonts w:ascii="Times New Roman" w:hAnsi="Times New Roman" w:cs="Times New Roman"/>
          <w:b/>
          <w:bCs/>
          <w:lang w:val="sr-Cyrl-RS"/>
        </w:rPr>
        <w:lastRenderedPageBreak/>
        <w:t>III ЛИЦА КОЈА ОСТВАРУЈУ ПРАВО</w:t>
      </w:r>
    </w:p>
    <w:p w14:paraId="648104EC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3.</w:t>
      </w:r>
    </w:p>
    <w:p w14:paraId="44A6CE1E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Право на кредитну подршку остварују:</w:t>
      </w:r>
    </w:p>
    <w:p w14:paraId="4E3E1C74" w14:textId="77777777" w:rsidR="002B476B" w:rsidRPr="00197509" w:rsidRDefault="002B476B" w:rsidP="002B47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физичко лице – носилац комерцијалног породичног пољопривредног газдинства;</w:t>
      </w:r>
    </w:p>
    <w:p w14:paraId="0574F3F0" w14:textId="77777777" w:rsidR="00600E5E" w:rsidRDefault="002B476B" w:rsidP="001E3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600E5E">
        <w:rPr>
          <w:rFonts w:ascii="Times New Roman" w:hAnsi="Times New Roman" w:cs="Times New Roman"/>
          <w:lang w:val="sr-Cyrl-RS"/>
        </w:rPr>
        <w:t>предузетник;</w:t>
      </w:r>
    </w:p>
    <w:p w14:paraId="220EDAF3" w14:textId="4C6CD003" w:rsidR="002B476B" w:rsidRPr="00954AAA" w:rsidRDefault="002B476B" w:rsidP="001E3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sr-Cyrl-RS"/>
        </w:rPr>
      </w:pPr>
      <w:r w:rsidRPr="00954AAA">
        <w:rPr>
          <w:rFonts w:ascii="Times New Roman" w:hAnsi="Times New Roman" w:cs="Times New Roman"/>
          <w:color w:val="000000" w:themeColor="text1"/>
          <w:lang w:val="sr-Cyrl-RS"/>
        </w:rPr>
        <w:t xml:space="preserve">правно лице </w:t>
      </w:r>
      <w:r w:rsidR="00600E5E" w:rsidRPr="00954AAA">
        <w:rPr>
          <w:rFonts w:ascii="Times New Roman" w:hAnsi="Times New Roman" w:cs="Times New Roman"/>
          <w:color w:val="000000" w:themeColor="text1"/>
          <w:lang w:val="sr-Cyrl-RS"/>
        </w:rPr>
        <w:t xml:space="preserve">- </w:t>
      </w:r>
      <w:r w:rsidR="00600E5E" w:rsidRPr="00954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земљорадничка задруга са најмање пет чланова задруге који су уписани у Регистар као носиоци или чланови пет различитих регистрованих пољопривредних газдинстава,</w:t>
      </w:r>
      <w:r w:rsidRPr="00954AAA">
        <w:rPr>
          <w:rFonts w:ascii="Times New Roman" w:hAnsi="Times New Roman" w:cs="Times New Roman"/>
          <w:color w:val="000000" w:themeColor="text1"/>
          <w:lang w:val="sr-Cyrl-RS"/>
        </w:rPr>
        <w:t>разврстан</w:t>
      </w:r>
      <w:r w:rsidR="00600E5E" w:rsidRPr="00954AAA">
        <w:rPr>
          <w:rFonts w:ascii="Times New Roman" w:hAnsi="Times New Roman" w:cs="Times New Roman"/>
          <w:color w:val="000000" w:themeColor="text1"/>
          <w:lang w:val="sr-Cyrl-RS"/>
        </w:rPr>
        <w:t>а</w:t>
      </w:r>
      <w:r w:rsidRPr="00954AAA">
        <w:rPr>
          <w:rFonts w:ascii="Times New Roman" w:hAnsi="Times New Roman" w:cs="Times New Roman"/>
          <w:color w:val="000000" w:themeColor="text1"/>
          <w:lang w:val="sr-Cyrl-RS"/>
        </w:rPr>
        <w:t xml:space="preserve"> у микро или мало правно лице,</w:t>
      </w:r>
    </w:p>
    <w:p w14:paraId="2EF25BD1" w14:textId="6E9E3435" w:rsidR="002B476B" w:rsidRPr="00197509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остала лица у складу са Правилником</w:t>
      </w:r>
      <w:r w:rsidR="00600E5E">
        <w:rPr>
          <w:rFonts w:ascii="Times New Roman" w:hAnsi="Times New Roman" w:cs="Times New Roman"/>
          <w:lang w:val="sr-Cyrl-RS"/>
        </w:rPr>
        <w:t xml:space="preserve"> </w:t>
      </w:r>
    </w:p>
    <w:p w14:paraId="22B93BF7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Лице мора бити:</w:t>
      </w:r>
    </w:p>
    <w:p w14:paraId="373E40CE" w14:textId="77777777" w:rsidR="002B476B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уписано у Регистар пољопривредних газдинстава,</w:t>
      </w:r>
    </w:p>
    <w:p w14:paraId="6A490303" w14:textId="77777777" w:rsidR="002B476B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у активном статусу,</w:t>
      </w:r>
    </w:p>
    <w:p w14:paraId="0E0584AD" w14:textId="77777777" w:rsidR="002B476B" w:rsidRPr="00197509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са обновљеном регистрацијом за 2026. годину,</w:t>
      </w:r>
    </w:p>
    <w:p w14:paraId="04BF9A9F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 xml:space="preserve">и испуњавати све услове из Правилника </w:t>
      </w:r>
    </w:p>
    <w:p w14:paraId="459B7AF6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</w:p>
    <w:p w14:paraId="78C907DB" w14:textId="77777777" w:rsidR="002B476B" w:rsidRPr="00197509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197509">
        <w:rPr>
          <w:rFonts w:ascii="Times New Roman" w:hAnsi="Times New Roman" w:cs="Times New Roman"/>
          <w:b/>
          <w:bCs/>
          <w:lang w:val="sr-Cyrl-RS"/>
        </w:rPr>
        <w:t>IV ОСНОВНИ УСЛОВИ КРЕДИТА</w:t>
      </w:r>
    </w:p>
    <w:p w14:paraId="533F4A41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</w:p>
    <w:p w14:paraId="3E107675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4.</w:t>
      </w:r>
    </w:p>
    <w:p w14:paraId="189D2DFD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Кредит мора испуњавати услове прописане Правилником, а нарочито:</w:t>
      </w:r>
    </w:p>
    <w:p w14:paraId="60FA0153" w14:textId="77777777" w:rsidR="002B476B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одобрава се у динарима;</w:t>
      </w:r>
    </w:p>
    <w:p w14:paraId="7211B2C1" w14:textId="77777777" w:rsidR="002B476B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рок отплате до три године, односно до пет година за намене прописане Правилником;</w:t>
      </w:r>
    </w:p>
    <w:p w14:paraId="2C037BA5" w14:textId="77777777" w:rsidR="002B476B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фиксна каматна стопа за корисника:</w:t>
      </w:r>
    </w:p>
    <w:p w14:paraId="1CAB2137" w14:textId="77777777" w:rsidR="002B476B" w:rsidRDefault="002B476B" w:rsidP="002B47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3% годишње,</w:t>
      </w:r>
    </w:p>
    <w:p w14:paraId="6C25FE44" w14:textId="77777777" w:rsidR="002B476B" w:rsidRDefault="002B476B" w:rsidP="002B47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1% за младе до 40 година, жене и носиоце газдинстава у подручјима са отежаним условима рада,</w:t>
      </w:r>
    </w:p>
    <w:p w14:paraId="089854E4" w14:textId="138B3CA4" w:rsidR="002B476B" w:rsidRDefault="002B476B" w:rsidP="002B47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1% за набавку квалитетних приплодних јуница и крава,</w:t>
      </w:r>
      <w:r w:rsidR="00F353C7">
        <w:rPr>
          <w:rFonts w:ascii="Times New Roman" w:hAnsi="Times New Roman" w:cs="Times New Roman"/>
          <w:lang w:val="sr-Cyrl-RS"/>
        </w:rPr>
        <w:t xml:space="preserve"> </w:t>
      </w:r>
      <w:r w:rsidR="00F353C7" w:rsidRPr="00954AAA">
        <w:rPr>
          <w:rFonts w:ascii="Times New Roman" w:hAnsi="Times New Roman" w:cs="Times New Roman"/>
          <w:color w:val="000000" w:themeColor="text1"/>
          <w:lang w:val="sr-Cyrl-RS"/>
        </w:rPr>
        <w:t>старости до 5 година</w:t>
      </w:r>
    </w:p>
    <w:p w14:paraId="56FD6EBE" w14:textId="77777777" w:rsidR="002B476B" w:rsidRDefault="002B476B" w:rsidP="002B47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0% за набавку ђубрива;</w:t>
      </w:r>
    </w:p>
    <w:p w14:paraId="538E468A" w14:textId="77777777" w:rsidR="002B476B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без новчаног депозита као средства обезбеђења;</w:t>
      </w:r>
    </w:p>
    <w:p w14:paraId="1434FBF8" w14:textId="77777777" w:rsidR="002B476B" w:rsidRPr="00197509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 xml:space="preserve">са могућношћу грејс периода у складу са Правилником </w:t>
      </w:r>
    </w:p>
    <w:p w14:paraId="4FB318C8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</w:p>
    <w:p w14:paraId="24CA99A2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Максималан износ кредита:</w:t>
      </w:r>
    </w:p>
    <w:p w14:paraId="0B74A1B0" w14:textId="77777777" w:rsidR="002B476B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до 6.000.000 динара за физичка лица и предузетнике;</w:t>
      </w:r>
    </w:p>
    <w:p w14:paraId="146B9B81" w14:textId="77777777" w:rsidR="002B476B" w:rsidRPr="00197509" w:rsidRDefault="002B476B" w:rsidP="002B4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до 18.000.000 динара за правна лица.</w:t>
      </w:r>
    </w:p>
    <w:p w14:paraId="7F397109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59B269EB" w14:textId="77777777" w:rsidR="002B476B" w:rsidRPr="00F16602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16602">
        <w:rPr>
          <w:rFonts w:ascii="Times New Roman" w:hAnsi="Times New Roman" w:cs="Times New Roman"/>
          <w:b/>
          <w:bCs/>
          <w:lang w:val="sr-Cyrl-RS"/>
        </w:rPr>
        <w:t>V НАЧИН ПОДНОШЕЊА ЗАХТЕВА</w:t>
      </w:r>
    </w:p>
    <w:p w14:paraId="2C963BC2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5.</w:t>
      </w:r>
    </w:p>
    <w:p w14:paraId="1A7F3DB9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Захтев за одобрење кредитне подршке подноси се банци која има закључен уговор са Министарством.</w:t>
      </w:r>
    </w:p>
    <w:p w14:paraId="1E6F972F" w14:textId="30B81D4F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 xml:space="preserve">Захтев се подноси у периоду од </w:t>
      </w:r>
      <w:r w:rsidR="001D04F9">
        <w:rPr>
          <w:rFonts w:ascii="Times New Roman" w:hAnsi="Times New Roman" w:cs="Times New Roman"/>
          <w:lang w:val="sr-Cyrl-RS"/>
        </w:rPr>
        <w:t>10</w:t>
      </w:r>
      <w:r w:rsidRPr="00197509">
        <w:rPr>
          <w:rFonts w:ascii="Times New Roman" w:hAnsi="Times New Roman" w:cs="Times New Roman"/>
          <w:lang w:val="sr-Cyrl-RS"/>
        </w:rPr>
        <w:t>. марта 2026. године до 30. јуна 2026. године, закључно.</w:t>
      </w:r>
    </w:p>
    <w:p w14:paraId="3A07A9A9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lastRenderedPageBreak/>
        <w:t>Банка, након пуштања кредита у течај, подноси Министарству захтев за субвенцију камате.</w:t>
      </w:r>
    </w:p>
    <w:p w14:paraId="53048C17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707F2412" w14:textId="77777777" w:rsidR="002B476B" w:rsidRPr="00F16602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16602">
        <w:rPr>
          <w:rFonts w:ascii="Times New Roman" w:hAnsi="Times New Roman" w:cs="Times New Roman"/>
          <w:b/>
          <w:bCs/>
          <w:lang w:val="sr-Cyrl-RS"/>
        </w:rPr>
        <w:t>VI ДОКУМЕНТАЦИЈА</w:t>
      </w:r>
    </w:p>
    <w:p w14:paraId="5897BEF3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6.</w:t>
      </w:r>
    </w:p>
    <w:p w14:paraId="50854638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23E3B94C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Документација која се подноси банци утврђена је Правилником и обухвата:</w:t>
      </w:r>
    </w:p>
    <w:p w14:paraId="7248621C" w14:textId="77777777" w:rsidR="002B476B" w:rsidRDefault="002B476B" w:rsidP="002B47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предрачун,</w:t>
      </w:r>
    </w:p>
    <w:p w14:paraId="5DE8D3A4" w14:textId="77777777" w:rsidR="002B476B" w:rsidRDefault="002B476B" w:rsidP="002B47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документацију у складу са наменом кредита,</w:t>
      </w:r>
    </w:p>
    <w:p w14:paraId="480C2401" w14:textId="77777777" w:rsidR="002B476B" w:rsidRDefault="002B476B" w:rsidP="002B47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рачуне и доказе о наменском коришћењу кредита,</w:t>
      </w:r>
    </w:p>
    <w:p w14:paraId="14CE03A5" w14:textId="77777777" w:rsidR="002B476B" w:rsidRPr="00197509" w:rsidRDefault="002B476B" w:rsidP="002B47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 xml:space="preserve">другу документацију у складу са пословном политиком банке и Правилником </w:t>
      </w:r>
    </w:p>
    <w:p w14:paraId="3E6E9D25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</w:p>
    <w:p w14:paraId="348F63DE" w14:textId="77777777" w:rsidR="002B476B" w:rsidRPr="00F16602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16602">
        <w:rPr>
          <w:rFonts w:ascii="Times New Roman" w:hAnsi="Times New Roman" w:cs="Times New Roman"/>
          <w:b/>
          <w:bCs/>
          <w:lang w:val="sr-Cyrl-RS"/>
        </w:rPr>
        <w:t>VII ИЗНОС РАСПОЛОЖИВИХ СРЕДСТАВА</w:t>
      </w:r>
    </w:p>
    <w:p w14:paraId="7BF703CD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7.</w:t>
      </w:r>
    </w:p>
    <w:p w14:paraId="4E59CC9A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660B16F8" w14:textId="77777777" w:rsidR="002B476B" w:rsidRPr="00197509" w:rsidRDefault="002B476B" w:rsidP="00381E2A">
      <w:pPr>
        <w:jc w:val="both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Укупна средства опредељена за реализацију кредитне подршке по овом јавном позиву износе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197509">
        <w:rPr>
          <w:rFonts w:ascii="Times New Roman" w:hAnsi="Times New Roman" w:cs="Times New Roman"/>
          <w:lang w:val="sr-Cyrl-RS"/>
        </w:rPr>
        <w:t>900.000.000 динара.</w:t>
      </w:r>
    </w:p>
    <w:p w14:paraId="527D1EEE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Средства су обезбеђена Уредбом о расподели подстицаја у пољопривреди и руралном развоју у 2026. години.</w:t>
      </w:r>
    </w:p>
    <w:p w14:paraId="25186D73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352B9837" w14:textId="77777777" w:rsidR="002B476B" w:rsidRPr="00F16602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16602">
        <w:rPr>
          <w:rFonts w:ascii="Times New Roman" w:hAnsi="Times New Roman" w:cs="Times New Roman"/>
          <w:b/>
          <w:bCs/>
          <w:lang w:val="sr-Cyrl-RS"/>
        </w:rPr>
        <w:t>VIII РЕДОСЛЕД ОБРАДЕ ЗАХТЕВА</w:t>
      </w:r>
    </w:p>
    <w:p w14:paraId="647B3BBD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8.</w:t>
      </w:r>
    </w:p>
    <w:p w14:paraId="66AF9F9E" w14:textId="77777777" w:rsidR="002B476B" w:rsidRPr="00F16602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Захтеви за одобрење кредитне подршке обрађују се по редоследу пријема комплетних захтева у банци.</w:t>
      </w:r>
    </w:p>
    <w:p w14:paraId="7A8B680E" w14:textId="77777777" w:rsidR="002B476B" w:rsidRPr="00F16602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Право на кредитну подршку остварује се до утрошка средстава опредељених овим јавним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F16602">
        <w:rPr>
          <w:rFonts w:ascii="Times New Roman" w:hAnsi="Times New Roman" w:cs="Times New Roman"/>
          <w:lang w:val="sr-Cyrl-RS"/>
        </w:rPr>
        <w:t>позивом у оквиру укупних средстава за кредитну подршку утврђених Уредбом о расподели подстицаја у пољопривреди и руралном развоју у 2026. години.</w:t>
      </w:r>
    </w:p>
    <w:p w14:paraId="5123E45C" w14:textId="77777777" w:rsidR="002B476B" w:rsidRPr="00F16602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Уколико се средства опредељена овим јавним позивом утроше пре истека рока из члана 5. овог јавног позива, Управа ће објавити обавештење о обустави пријема захтева.</w:t>
      </w:r>
    </w:p>
    <w:p w14:paraId="68FC8040" w14:textId="77777777" w:rsidR="002B476B" w:rsidRPr="00F16602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У случају из става 3. овог члана, извршиће се обрада благовремено поднетих захтева до висине расположивих средстава.</w:t>
      </w:r>
    </w:p>
    <w:p w14:paraId="39D1077E" w14:textId="77777777" w:rsidR="002B476B" w:rsidRPr="00F16602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Уколико након тога дође до повећања средстава за кредитну подршку, и то:</w:t>
      </w:r>
    </w:p>
    <w:p w14:paraId="23194A5C" w14:textId="77777777" w:rsidR="002B476B" w:rsidRPr="00F16602" w:rsidRDefault="002B476B" w:rsidP="002B476B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изменом Уредбе о расподели подстицаја у пољопривреди и руралном развоју, или</w:t>
      </w:r>
    </w:p>
    <w:p w14:paraId="1C46803E" w14:textId="77777777" w:rsidR="002B476B" w:rsidRPr="00F16602" w:rsidRDefault="002B476B" w:rsidP="002B476B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из већ расположивих, а неопредељених средстава у оквиру укупно опредељених средстава за кредитну подршку,</w:t>
      </w:r>
    </w:p>
    <w:p w14:paraId="57B295AD" w14:textId="77777777" w:rsidR="002B476B" w:rsidRPr="00F16602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Управа може донети одлуку о наставку спровођења овог јавног позива.</w:t>
      </w:r>
    </w:p>
    <w:p w14:paraId="7924EECD" w14:textId="77777777" w:rsidR="002B476B" w:rsidRPr="00F16602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F16602">
        <w:rPr>
          <w:rFonts w:ascii="Times New Roman" w:hAnsi="Times New Roman" w:cs="Times New Roman"/>
          <w:lang w:val="sr-Cyrl-RS"/>
        </w:rPr>
        <w:t>Одлука из става 5. овог члана може обухватити:</w:t>
      </w:r>
    </w:p>
    <w:p w14:paraId="18EA3053" w14:textId="77777777" w:rsidR="002B476B" w:rsidRPr="00F16602" w:rsidRDefault="002B476B" w:rsidP="002B476B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F16602">
        <w:rPr>
          <w:rFonts w:ascii="Times New Roman" w:hAnsi="Times New Roman" w:cs="Times New Roman"/>
          <w:lang w:val="en-US"/>
        </w:rPr>
        <w:lastRenderedPageBreak/>
        <w:t>наставак пријема нових захтева,</w:t>
      </w:r>
    </w:p>
    <w:p w14:paraId="6B4CB1BF" w14:textId="77777777" w:rsidR="002B476B" w:rsidRPr="00F16602" w:rsidRDefault="002B476B" w:rsidP="002B476B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F16602">
        <w:rPr>
          <w:rFonts w:ascii="Times New Roman" w:hAnsi="Times New Roman" w:cs="Times New Roman"/>
          <w:lang w:val="en-US"/>
        </w:rPr>
        <w:t>наставак поступка по раније поднетим, а нерешеним захтевима услед недостатка средстава,</w:t>
      </w:r>
    </w:p>
    <w:p w14:paraId="784BE52B" w14:textId="77777777" w:rsidR="002B476B" w:rsidRPr="00F16602" w:rsidRDefault="002B476B" w:rsidP="002B476B">
      <w:pPr>
        <w:jc w:val="both"/>
        <w:rPr>
          <w:rFonts w:ascii="Times New Roman" w:hAnsi="Times New Roman" w:cs="Times New Roman"/>
          <w:lang w:val="en-US"/>
        </w:rPr>
      </w:pPr>
      <w:r w:rsidRPr="00F16602">
        <w:rPr>
          <w:rFonts w:ascii="Times New Roman" w:hAnsi="Times New Roman" w:cs="Times New Roman"/>
          <w:lang w:val="en-US"/>
        </w:rPr>
        <w:t>О наставку спровођења јавног позива Управа објављује обавештење на званичној интернет страници.</w:t>
      </w:r>
    </w:p>
    <w:p w14:paraId="12A39B55" w14:textId="77777777" w:rsidR="002B476B" w:rsidRPr="00F16602" w:rsidRDefault="002B476B" w:rsidP="002B476B">
      <w:pPr>
        <w:rPr>
          <w:rFonts w:ascii="Times New Roman" w:hAnsi="Times New Roman" w:cs="Times New Roman"/>
          <w:lang w:val="en-US"/>
        </w:rPr>
      </w:pPr>
    </w:p>
    <w:p w14:paraId="298AD755" w14:textId="77777777" w:rsidR="002B476B" w:rsidRPr="00AC3ED4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C3ED4">
        <w:rPr>
          <w:rFonts w:ascii="Times New Roman" w:hAnsi="Times New Roman" w:cs="Times New Roman"/>
          <w:b/>
          <w:bCs/>
          <w:lang w:val="sr-Cyrl-RS"/>
        </w:rPr>
        <w:t>IX РЕАЛИЗАЦИЈА СРЕДСТАВА</w:t>
      </w:r>
    </w:p>
    <w:p w14:paraId="4E73AE58" w14:textId="77777777" w:rsidR="002B476B" w:rsidRPr="00AC3ED4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AC3ED4">
        <w:rPr>
          <w:rFonts w:ascii="Times New Roman" w:hAnsi="Times New Roman" w:cs="Times New Roman"/>
          <w:lang w:val="sr-Cyrl-RS"/>
        </w:rPr>
        <w:t>Члан 9.</w:t>
      </w:r>
    </w:p>
    <w:p w14:paraId="46F45756" w14:textId="77777777" w:rsidR="002B476B" w:rsidRPr="00AC3ED4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AC3ED4">
        <w:rPr>
          <w:rFonts w:ascii="Times New Roman" w:hAnsi="Times New Roman" w:cs="Times New Roman"/>
          <w:lang w:val="sr-Cyrl-RS"/>
        </w:rPr>
        <w:t xml:space="preserve">Након пуштања кредита у течај, пословна банка доставља Министарству захтев за субвенцију камате, у складу са Правилником </w:t>
      </w:r>
    </w:p>
    <w:p w14:paraId="26C75144" w14:textId="77777777" w:rsidR="002B476B" w:rsidRPr="00AC3ED4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AC3ED4">
        <w:rPr>
          <w:rFonts w:ascii="Times New Roman" w:hAnsi="Times New Roman" w:cs="Times New Roman"/>
          <w:lang w:val="sr-Cyrl-RS"/>
        </w:rPr>
        <w:t>Пренос средстава врши се на основу акта који доноси директор Управе за аграрна плаћања, на основу достављене спецификације одобрених кредита, након чега се издаје налог за плаћање.</w:t>
      </w:r>
    </w:p>
    <w:p w14:paraId="47855B12" w14:textId="77777777" w:rsidR="002B476B" w:rsidRDefault="002B476B" w:rsidP="002B476B">
      <w:pPr>
        <w:rPr>
          <w:rFonts w:ascii="Times New Roman" w:hAnsi="Times New Roman" w:cs="Times New Roman"/>
          <w:b/>
          <w:bCs/>
          <w:lang w:val="sr-Cyrl-RS"/>
        </w:rPr>
      </w:pPr>
    </w:p>
    <w:p w14:paraId="6203924F" w14:textId="77777777" w:rsidR="002B476B" w:rsidRPr="00F16602" w:rsidRDefault="002B476B" w:rsidP="00FE0C6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16602">
        <w:rPr>
          <w:rFonts w:ascii="Times New Roman" w:hAnsi="Times New Roman" w:cs="Times New Roman"/>
          <w:b/>
          <w:bCs/>
          <w:lang w:val="sr-Cyrl-RS"/>
        </w:rPr>
        <w:t>X ОБЈАВЉИВАЊЕ И ИНФОРМАЦИЈЕ</w:t>
      </w:r>
    </w:p>
    <w:p w14:paraId="3E10D98F" w14:textId="77777777" w:rsidR="002B476B" w:rsidRPr="00197509" w:rsidRDefault="002B476B" w:rsidP="002B476B">
      <w:pPr>
        <w:jc w:val="center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Члан 10.</w:t>
      </w:r>
    </w:p>
    <w:p w14:paraId="27771C44" w14:textId="77777777" w:rsidR="002B476B" w:rsidRPr="00197509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Јавни позив објављује се на званичној интернет страници Министарства пољопривреде, шумарства и водопривреде и Управе за аграрна плаћања.</w:t>
      </w:r>
    </w:p>
    <w:p w14:paraId="1F8423F6" w14:textId="77777777" w:rsidR="002B476B" w:rsidRPr="00197509" w:rsidRDefault="002B476B" w:rsidP="002B476B">
      <w:pPr>
        <w:jc w:val="both"/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>Информације у вези са јавним позивом доступне су путем контакт центра Управе за аграрна плаћања.</w:t>
      </w:r>
    </w:p>
    <w:p w14:paraId="2B64643E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</w:p>
    <w:p w14:paraId="45666A20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05023208" w14:textId="51F5F62B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  <w:r w:rsidRPr="00197509">
        <w:rPr>
          <w:rFonts w:ascii="Times New Roman" w:hAnsi="Times New Roman" w:cs="Times New Roman"/>
          <w:lang w:val="sr-Cyrl-RS"/>
        </w:rPr>
        <w:t xml:space="preserve">У Београду, </w:t>
      </w:r>
      <w:r w:rsidR="00954AAA">
        <w:rPr>
          <w:rFonts w:ascii="Times New Roman" w:hAnsi="Times New Roman" w:cs="Times New Roman"/>
          <w:lang w:val="sr-Cyrl-RS"/>
        </w:rPr>
        <w:t>06.03.</w:t>
      </w:r>
      <w:r w:rsidRPr="00197509">
        <w:rPr>
          <w:rFonts w:ascii="Times New Roman" w:hAnsi="Times New Roman" w:cs="Times New Roman"/>
          <w:lang w:val="sr-Cyrl-RS"/>
        </w:rPr>
        <w:t>2026. године</w:t>
      </w:r>
    </w:p>
    <w:p w14:paraId="40461FAB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</w:p>
    <w:p w14:paraId="5D39B6E4" w14:textId="77777777" w:rsidR="002B476B" w:rsidRDefault="002B476B" w:rsidP="002B476B">
      <w:pPr>
        <w:rPr>
          <w:rFonts w:ascii="Times New Roman" w:hAnsi="Times New Roman" w:cs="Times New Roman"/>
          <w:lang w:val="sr-Cyrl-RS"/>
        </w:rPr>
      </w:pPr>
    </w:p>
    <w:p w14:paraId="0A2A2585" w14:textId="77777777" w:rsidR="002B476B" w:rsidRPr="00197509" w:rsidRDefault="002B476B" w:rsidP="002B476B">
      <w:pPr>
        <w:rPr>
          <w:rFonts w:ascii="Times New Roman" w:hAnsi="Times New Roman" w:cs="Times New Roman"/>
          <w:lang w:val="sr-Cyrl-RS"/>
        </w:rPr>
      </w:pPr>
    </w:p>
    <w:p w14:paraId="0DEE06E2" w14:textId="77777777" w:rsidR="002B476B" w:rsidRPr="00F16602" w:rsidRDefault="002B476B" w:rsidP="002B476B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F16602">
        <w:rPr>
          <w:rFonts w:ascii="Times New Roman" w:hAnsi="Times New Roman" w:cs="Times New Roman"/>
          <w:b/>
          <w:bCs/>
          <w:lang w:val="sr-Cyrl-RS"/>
        </w:rPr>
        <w:t>В.Д. ДИРЕКТОР</w:t>
      </w:r>
    </w:p>
    <w:p w14:paraId="7F8ABBFA" w14:textId="77777777" w:rsidR="002B476B" w:rsidRPr="00F16602" w:rsidRDefault="002B476B" w:rsidP="002B476B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F16602">
        <w:rPr>
          <w:rFonts w:ascii="Times New Roman" w:hAnsi="Times New Roman" w:cs="Times New Roman"/>
          <w:b/>
          <w:bCs/>
          <w:lang w:val="sr-Cyrl-RS"/>
        </w:rPr>
        <w:t>НЕМАЊА ЛЕЧИЋ</w:t>
      </w:r>
    </w:p>
    <w:p w14:paraId="4D06248E" w14:textId="77777777" w:rsidR="009768B5" w:rsidRDefault="009768B5"/>
    <w:sectPr w:rsidR="00976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E574B"/>
    <w:multiLevelType w:val="hybridMultilevel"/>
    <w:tmpl w:val="49584BEE"/>
    <w:lvl w:ilvl="0" w:tplc="A3300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28D2"/>
    <w:multiLevelType w:val="hybridMultilevel"/>
    <w:tmpl w:val="8ECED97A"/>
    <w:lvl w:ilvl="0" w:tplc="A3300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15F8B"/>
    <w:multiLevelType w:val="hybridMultilevel"/>
    <w:tmpl w:val="55E00C06"/>
    <w:lvl w:ilvl="0" w:tplc="A3300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1A7D"/>
    <w:multiLevelType w:val="multilevel"/>
    <w:tmpl w:val="EAAA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A16D8"/>
    <w:multiLevelType w:val="multilevel"/>
    <w:tmpl w:val="1B7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0787E"/>
    <w:multiLevelType w:val="hybridMultilevel"/>
    <w:tmpl w:val="FA3ECFDC"/>
    <w:lvl w:ilvl="0" w:tplc="A3300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6B"/>
    <w:rsid w:val="001D04F9"/>
    <w:rsid w:val="002B476B"/>
    <w:rsid w:val="00363C44"/>
    <w:rsid w:val="00381E2A"/>
    <w:rsid w:val="0047471F"/>
    <w:rsid w:val="004D5E2D"/>
    <w:rsid w:val="00600E5E"/>
    <w:rsid w:val="00954AAA"/>
    <w:rsid w:val="009768B5"/>
    <w:rsid w:val="00BA6E93"/>
    <w:rsid w:val="00E24DF5"/>
    <w:rsid w:val="00E432DA"/>
    <w:rsid w:val="00F353C7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5BCC"/>
  <w15:chartTrackingRefBased/>
  <w15:docId w15:val="{43C8C4EC-F4E1-4AA1-9B4A-0FFCE1D0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6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Sekulic</dc:creator>
  <cp:keywords/>
  <dc:description/>
  <cp:lastModifiedBy>Kabinet</cp:lastModifiedBy>
  <cp:revision>2</cp:revision>
  <cp:lastPrinted>2026-03-06T08:39:00Z</cp:lastPrinted>
  <dcterms:created xsi:type="dcterms:W3CDTF">2026-03-11T09:26:00Z</dcterms:created>
  <dcterms:modified xsi:type="dcterms:W3CDTF">2026-03-11T09:26:00Z</dcterms:modified>
</cp:coreProperties>
</file>